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CA4" w:rsidRPr="008B18D0" w:rsidRDefault="00BA4CA4" w:rsidP="00BA4C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Pr="008B18D0">
        <w:rPr>
          <w:rFonts w:ascii="Times New Roman" w:eastAsia="Calibri" w:hAnsi="Times New Roman" w:cs="Times New Roman"/>
          <w:sz w:val="26"/>
          <w:szCs w:val="26"/>
        </w:rPr>
        <w:t>ГУ «Республиканская детская клиническая больница» - победитель конкурса Общероссийской общественной организации «Союз педиатров России» в номинации « Медицинская организация педиатрического профиля 2020 года», 5 марта 2021 года состоялась торжественная церемония награждения победителей в рамках конгресса педиатров России в г. Москве. Диплом победителя вручен главному врачу ГУ «РДКБ», заслуженному врачу Российской Федерации, Игорю Генриховичу Кустышеву.</w:t>
      </w:r>
    </w:p>
    <w:p w:rsidR="005727A4" w:rsidRPr="00BC3512" w:rsidRDefault="00E125EC" w:rsidP="00BC351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3512">
        <w:rPr>
          <w:rFonts w:ascii="Times New Roman" w:eastAsia="Calibri" w:hAnsi="Times New Roman" w:cs="Times New Roman"/>
          <w:b/>
          <w:sz w:val="26"/>
          <w:szCs w:val="26"/>
        </w:rPr>
        <w:t>Республиканская детская клиническая больница</w:t>
      </w:r>
      <w:r w:rsidR="002E0CA5" w:rsidRPr="00BC351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C3512">
        <w:rPr>
          <w:rFonts w:ascii="Times New Roman" w:eastAsia="Calibri" w:hAnsi="Times New Roman" w:cs="Times New Roman"/>
          <w:sz w:val="26"/>
          <w:szCs w:val="26"/>
        </w:rPr>
        <w:t>сегодня является современн</w:t>
      </w:r>
      <w:r w:rsidR="00C55304" w:rsidRPr="00BC3512">
        <w:rPr>
          <w:rFonts w:ascii="Times New Roman" w:eastAsia="Calibri" w:hAnsi="Times New Roman" w:cs="Times New Roman"/>
          <w:sz w:val="26"/>
          <w:szCs w:val="26"/>
        </w:rPr>
        <w:t>ой</w:t>
      </w:r>
      <w:r w:rsidR="002E0CA5" w:rsidRPr="00BC351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C3512">
        <w:rPr>
          <w:rFonts w:ascii="Times New Roman" w:eastAsia="Calibri" w:hAnsi="Times New Roman" w:cs="Times New Roman"/>
          <w:sz w:val="26"/>
          <w:szCs w:val="26"/>
        </w:rPr>
        <w:t>многопрофильн</w:t>
      </w:r>
      <w:r w:rsidR="00C55304" w:rsidRPr="00BC3512">
        <w:rPr>
          <w:rFonts w:ascii="Times New Roman" w:eastAsia="Calibri" w:hAnsi="Times New Roman" w:cs="Times New Roman"/>
          <w:sz w:val="26"/>
          <w:szCs w:val="26"/>
        </w:rPr>
        <w:t>ой</w:t>
      </w:r>
      <w:r w:rsidR="002E0CA5" w:rsidRPr="00BC351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55304" w:rsidRPr="00BC3512">
        <w:rPr>
          <w:rFonts w:ascii="Times New Roman" w:eastAsia="Calibri" w:hAnsi="Times New Roman" w:cs="Times New Roman"/>
          <w:sz w:val="26"/>
          <w:szCs w:val="26"/>
        </w:rPr>
        <w:t>медицинской</w:t>
      </w:r>
      <w:r w:rsidR="002E0CA5" w:rsidRPr="00BC351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55304" w:rsidRPr="00BC3512">
        <w:rPr>
          <w:rFonts w:ascii="Times New Roman" w:eastAsia="Calibri" w:hAnsi="Times New Roman" w:cs="Times New Roman"/>
          <w:sz w:val="26"/>
          <w:szCs w:val="26"/>
        </w:rPr>
        <w:t>организацией</w:t>
      </w:r>
      <w:r w:rsidR="002E0CA5" w:rsidRPr="00BC351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E0D2D" w:rsidRPr="00BC3512">
        <w:rPr>
          <w:rFonts w:ascii="Times New Roman" w:eastAsia="Calibri" w:hAnsi="Times New Roman" w:cs="Times New Roman"/>
          <w:sz w:val="26"/>
          <w:szCs w:val="26"/>
        </w:rPr>
        <w:t>третьего уровня</w:t>
      </w:r>
      <w:r w:rsidR="00C55304" w:rsidRPr="00BC3512">
        <w:rPr>
          <w:rFonts w:ascii="Times New Roman" w:eastAsia="Calibri" w:hAnsi="Times New Roman" w:cs="Times New Roman"/>
          <w:sz w:val="26"/>
          <w:szCs w:val="26"/>
        </w:rPr>
        <w:t>, имеющей в составе стационар</w:t>
      </w:r>
      <w:r w:rsidR="008007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214ED" w:rsidRPr="00BC3512">
        <w:rPr>
          <w:rFonts w:ascii="Times New Roman" w:eastAsia="Calibri" w:hAnsi="Times New Roman" w:cs="Times New Roman"/>
          <w:sz w:val="26"/>
          <w:szCs w:val="26"/>
        </w:rPr>
        <w:t>на 390 коек круглосуточного и 10 коек дневного пребывания</w:t>
      </w:r>
      <w:r w:rsidRPr="00BC3512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C55304" w:rsidRPr="00BC3512">
        <w:rPr>
          <w:rFonts w:ascii="Times New Roman" w:eastAsia="Calibri" w:hAnsi="Times New Roman" w:cs="Times New Roman"/>
          <w:sz w:val="26"/>
          <w:szCs w:val="26"/>
        </w:rPr>
        <w:t>консультативную поликлинику на 250 посещений в день,</w:t>
      </w:r>
      <w:r w:rsidR="002E0CA5" w:rsidRPr="00BC3512">
        <w:rPr>
          <w:rFonts w:ascii="Times New Roman" w:eastAsia="Calibri" w:hAnsi="Times New Roman" w:cs="Times New Roman"/>
          <w:sz w:val="26"/>
          <w:szCs w:val="26"/>
        </w:rPr>
        <w:t xml:space="preserve"> где</w:t>
      </w:r>
      <w:r w:rsidRPr="00BC3512">
        <w:rPr>
          <w:rFonts w:ascii="Times New Roman" w:eastAsia="Calibri" w:hAnsi="Times New Roman" w:cs="Times New Roman"/>
          <w:sz w:val="26"/>
          <w:szCs w:val="26"/>
        </w:rPr>
        <w:t xml:space="preserve"> оказывается </w:t>
      </w:r>
      <w:r w:rsidR="006C6BD1" w:rsidRPr="00BC3512">
        <w:rPr>
          <w:rFonts w:ascii="Times New Roman" w:eastAsia="Calibri" w:hAnsi="Times New Roman" w:cs="Times New Roman"/>
          <w:sz w:val="26"/>
          <w:szCs w:val="26"/>
        </w:rPr>
        <w:t xml:space="preserve">специализированная </w:t>
      </w:r>
      <w:r w:rsidRPr="00BC3512">
        <w:rPr>
          <w:rFonts w:ascii="Times New Roman" w:eastAsia="Calibri" w:hAnsi="Times New Roman" w:cs="Times New Roman"/>
          <w:sz w:val="26"/>
          <w:szCs w:val="26"/>
        </w:rPr>
        <w:t>медицинская помощь детскому населению не только Республики Коми, но и детям из других регионов Росс</w:t>
      </w:r>
      <w:r w:rsidR="005727A4" w:rsidRPr="00BC3512">
        <w:rPr>
          <w:rFonts w:ascii="Times New Roman" w:eastAsia="Calibri" w:hAnsi="Times New Roman" w:cs="Times New Roman"/>
          <w:sz w:val="26"/>
          <w:szCs w:val="26"/>
        </w:rPr>
        <w:t>ии.</w:t>
      </w:r>
    </w:p>
    <w:p w:rsidR="005727A4" w:rsidRPr="00BC3512" w:rsidRDefault="00E125EC" w:rsidP="00BC351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3512">
        <w:rPr>
          <w:rFonts w:ascii="Times New Roman" w:eastAsia="Calibri" w:hAnsi="Times New Roman" w:cs="Times New Roman"/>
          <w:sz w:val="26"/>
          <w:szCs w:val="26"/>
        </w:rPr>
        <w:t>Ежегодно в больнице получает лечение более 10 тысяч детей</w:t>
      </w:r>
      <w:r w:rsidR="00A62E32" w:rsidRPr="00BC3512">
        <w:rPr>
          <w:rFonts w:ascii="Times New Roman" w:eastAsia="Calibri" w:hAnsi="Times New Roman" w:cs="Times New Roman"/>
          <w:sz w:val="26"/>
          <w:szCs w:val="26"/>
        </w:rPr>
        <w:t xml:space="preserve"> в 12 клинических отделениях по 22 профилям патологии</w:t>
      </w:r>
      <w:r w:rsidRPr="00BC3512">
        <w:rPr>
          <w:rFonts w:ascii="Times New Roman" w:eastAsia="Calibri" w:hAnsi="Times New Roman" w:cs="Times New Roman"/>
          <w:sz w:val="26"/>
          <w:szCs w:val="26"/>
        </w:rPr>
        <w:t>, выполняются более 4 тысяч операций, 95% операций на брюшной полости выполняются эндоскопически.</w:t>
      </w:r>
    </w:p>
    <w:p w:rsidR="005727A4" w:rsidRPr="00BC3512" w:rsidRDefault="00E125EC" w:rsidP="00BC351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3512">
        <w:rPr>
          <w:rFonts w:ascii="Times New Roman" w:eastAsia="Calibri" w:hAnsi="Times New Roman" w:cs="Times New Roman"/>
          <w:sz w:val="26"/>
          <w:szCs w:val="26"/>
        </w:rPr>
        <w:t xml:space="preserve">В консультативной поликлинике за год </w:t>
      </w:r>
      <w:r w:rsidR="004C4434" w:rsidRPr="00BC3512">
        <w:rPr>
          <w:rFonts w:ascii="Times New Roman" w:eastAsia="Calibri" w:hAnsi="Times New Roman" w:cs="Times New Roman"/>
          <w:sz w:val="26"/>
          <w:szCs w:val="26"/>
        </w:rPr>
        <w:t>принимается</w:t>
      </w:r>
      <w:r w:rsidRPr="00BC3512">
        <w:rPr>
          <w:rFonts w:ascii="Times New Roman" w:eastAsia="Calibri" w:hAnsi="Times New Roman" w:cs="Times New Roman"/>
          <w:sz w:val="26"/>
          <w:szCs w:val="26"/>
        </w:rPr>
        <w:t xml:space="preserve"> более 67 тысяч детей</w:t>
      </w:r>
      <w:r w:rsidR="006214ED" w:rsidRPr="00BC3512">
        <w:rPr>
          <w:rFonts w:ascii="Times New Roman" w:eastAsia="Calibri" w:hAnsi="Times New Roman" w:cs="Times New Roman"/>
          <w:sz w:val="26"/>
          <w:szCs w:val="26"/>
        </w:rPr>
        <w:t xml:space="preserve"> по 17 специальностям</w:t>
      </w:r>
      <w:r w:rsidR="004C4434" w:rsidRPr="00BC3512">
        <w:rPr>
          <w:rFonts w:ascii="Times New Roman" w:eastAsia="Calibri" w:hAnsi="Times New Roman" w:cs="Times New Roman"/>
          <w:sz w:val="26"/>
          <w:szCs w:val="26"/>
        </w:rPr>
        <w:t>, в том числе в травматологическом пункте оказывается помощь свыше 24 тыс</w:t>
      </w:r>
      <w:r w:rsidR="005727A4" w:rsidRPr="00BC3512">
        <w:rPr>
          <w:rFonts w:ascii="Times New Roman" w:eastAsia="Calibri" w:hAnsi="Times New Roman" w:cs="Times New Roman"/>
          <w:sz w:val="26"/>
          <w:szCs w:val="26"/>
        </w:rPr>
        <w:t xml:space="preserve">яч </w:t>
      </w:r>
      <w:r w:rsidR="004C4434" w:rsidRPr="00BC3512">
        <w:rPr>
          <w:rFonts w:ascii="Times New Roman" w:eastAsia="Calibri" w:hAnsi="Times New Roman" w:cs="Times New Roman"/>
          <w:sz w:val="26"/>
          <w:szCs w:val="26"/>
        </w:rPr>
        <w:t>детей.</w:t>
      </w:r>
    </w:p>
    <w:p w:rsidR="005727A4" w:rsidRPr="00BC3512" w:rsidRDefault="006214ED" w:rsidP="00BC351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3512">
        <w:rPr>
          <w:rFonts w:ascii="Times New Roman" w:eastAsia="Calibri" w:hAnsi="Times New Roman" w:cs="Times New Roman"/>
          <w:sz w:val="26"/>
          <w:szCs w:val="26"/>
        </w:rPr>
        <w:t xml:space="preserve">Неотложная помощь в ГУ </w:t>
      </w:r>
      <w:r w:rsidR="005727A4" w:rsidRPr="00BC3512">
        <w:rPr>
          <w:rFonts w:ascii="Times New Roman" w:eastAsia="Calibri" w:hAnsi="Times New Roman" w:cs="Times New Roman"/>
          <w:sz w:val="26"/>
          <w:szCs w:val="26"/>
        </w:rPr>
        <w:t>«РДКБ» оказывается в режиме 24</w:t>
      </w:r>
      <w:r w:rsidRPr="00BC3512">
        <w:rPr>
          <w:rFonts w:ascii="Times New Roman" w:eastAsia="Calibri" w:hAnsi="Times New Roman" w:cs="Times New Roman"/>
          <w:sz w:val="26"/>
          <w:szCs w:val="26"/>
        </w:rPr>
        <w:t xml:space="preserve">/7 круглогодично  по всем видам медицинской помощи, в том числе новорожденным. В приемное отделение ежегодно обращается </w:t>
      </w:r>
      <w:r w:rsidR="00C55304" w:rsidRPr="00BC3512">
        <w:rPr>
          <w:rFonts w:ascii="Times New Roman" w:eastAsia="Calibri" w:hAnsi="Times New Roman" w:cs="Times New Roman"/>
          <w:sz w:val="26"/>
          <w:szCs w:val="26"/>
        </w:rPr>
        <w:t xml:space="preserve">более 16 </w:t>
      </w:r>
      <w:r w:rsidRPr="00BC3512">
        <w:rPr>
          <w:rFonts w:ascii="Times New Roman" w:eastAsia="Calibri" w:hAnsi="Times New Roman" w:cs="Times New Roman"/>
          <w:sz w:val="26"/>
          <w:szCs w:val="26"/>
        </w:rPr>
        <w:t xml:space="preserve">тысяч детей. Доля экстренных госпитализаций составляет </w:t>
      </w:r>
      <w:r w:rsidR="005727A4" w:rsidRPr="00BC3512">
        <w:rPr>
          <w:rFonts w:ascii="Times New Roman" w:eastAsia="Calibri" w:hAnsi="Times New Roman" w:cs="Times New Roman"/>
          <w:sz w:val="26"/>
          <w:szCs w:val="26"/>
        </w:rPr>
        <w:t>47</w:t>
      </w:r>
      <w:r w:rsidRPr="00BC3512">
        <w:rPr>
          <w:rFonts w:ascii="Times New Roman" w:eastAsia="Calibri" w:hAnsi="Times New Roman" w:cs="Times New Roman"/>
          <w:sz w:val="26"/>
          <w:szCs w:val="26"/>
        </w:rPr>
        <w:t>%.</w:t>
      </w:r>
    </w:p>
    <w:p w:rsidR="005727A4" w:rsidRPr="00BC3512" w:rsidRDefault="009D2A64" w:rsidP="00BC351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3512">
        <w:rPr>
          <w:rFonts w:ascii="Times New Roman" w:eastAsia="Calibri" w:hAnsi="Times New Roman" w:cs="Times New Roman"/>
          <w:sz w:val="26"/>
          <w:szCs w:val="26"/>
        </w:rPr>
        <w:t>По санавиации осуществляется около 400 выездов, из них 50 авиатранспортом.</w:t>
      </w:r>
    </w:p>
    <w:p w:rsidR="005727A4" w:rsidRPr="00BC3512" w:rsidRDefault="009D2A64" w:rsidP="00BC351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3512">
        <w:rPr>
          <w:rFonts w:ascii="Times New Roman" w:eastAsia="Calibri" w:hAnsi="Times New Roman" w:cs="Times New Roman"/>
          <w:sz w:val="26"/>
          <w:szCs w:val="26"/>
        </w:rPr>
        <w:t>В телемедицинском центре проводится свыше 150 телеконсультаций, из них 20</w:t>
      </w:r>
      <w:r w:rsidR="005727A4" w:rsidRPr="00BC3512">
        <w:rPr>
          <w:rFonts w:ascii="Times New Roman" w:eastAsia="Calibri" w:hAnsi="Times New Roman" w:cs="Times New Roman"/>
          <w:sz w:val="26"/>
          <w:szCs w:val="26"/>
        </w:rPr>
        <w:t xml:space="preserve"> —</w:t>
      </w:r>
      <w:r w:rsidRPr="00BC3512">
        <w:rPr>
          <w:rFonts w:ascii="Times New Roman" w:eastAsia="Calibri" w:hAnsi="Times New Roman" w:cs="Times New Roman"/>
          <w:sz w:val="26"/>
          <w:szCs w:val="26"/>
        </w:rPr>
        <w:t xml:space="preserve"> в режиме видеоконференции.</w:t>
      </w:r>
    </w:p>
    <w:p w:rsidR="009D2A64" w:rsidRPr="00BC3512" w:rsidRDefault="009D2A64" w:rsidP="00BC351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3512">
        <w:rPr>
          <w:rFonts w:ascii="Times New Roman" w:eastAsia="Calibri" w:hAnsi="Times New Roman" w:cs="Times New Roman"/>
          <w:sz w:val="26"/>
          <w:szCs w:val="26"/>
        </w:rPr>
        <w:t xml:space="preserve">Ежегодно осуществляется более 180 выездов </w:t>
      </w:r>
      <w:r w:rsidR="00C55304" w:rsidRPr="00BC3512">
        <w:rPr>
          <w:rFonts w:ascii="Times New Roman" w:eastAsia="Calibri" w:hAnsi="Times New Roman" w:cs="Times New Roman"/>
          <w:sz w:val="26"/>
          <w:szCs w:val="26"/>
        </w:rPr>
        <w:t xml:space="preserve">врачей узких специальностей </w:t>
      </w:r>
      <w:r w:rsidRPr="00BC3512">
        <w:rPr>
          <w:rFonts w:ascii="Times New Roman" w:eastAsia="Calibri" w:hAnsi="Times New Roman" w:cs="Times New Roman"/>
          <w:sz w:val="26"/>
          <w:szCs w:val="26"/>
        </w:rPr>
        <w:t xml:space="preserve"> в районы, осматривается более 15 тысяч детей.</w:t>
      </w:r>
    </w:p>
    <w:p w:rsidR="005E0EB1" w:rsidRPr="00BC3512" w:rsidRDefault="009766F4" w:rsidP="00BC35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C351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Республиканская детская клиническая больница, как медицинская организация третьего уровня, концентрирующая весь объем специализированной медицинской помощи детям, играет </w:t>
      </w:r>
      <w:r w:rsidR="005E0EB1" w:rsidRPr="00BC351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ключевую роль в регионе по снижению младенческой и детской смертности. Приоритетом является о</w:t>
      </w:r>
      <w:r w:rsidR="005E0EB1" w:rsidRPr="00BC35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казание доступной, высокого качества специализированной медицинской помощи детям, на основе  современных достижений медицины.</w:t>
      </w:r>
    </w:p>
    <w:p w:rsidR="00E125EC" w:rsidRPr="00BC3512" w:rsidRDefault="00E125EC" w:rsidP="00BC351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3512">
        <w:rPr>
          <w:rFonts w:ascii="Times New Roman" w:eastAsia="Calibri" w:hAnsi="Times New Roman" w:cs="Times New Roman"/>
          <w:sz w:val="26"/>
          <w:szCs w:val="26"/>
        </w:rPr>
        <w:t xml:space="preserve">С 2010 года </w:t>
      </w:r>
      <w:r w:rsidR="005758BE" w:rsidRPr="00BC3512">
        <w:rPr>
          <w:rFonts w:ascii="Times New Roman" w:eastAsia="Calibri" w:hAnsi="Times New Roman" w:cs="Times New Roman"/>
          <w:sz w:val="26"/>
          <w:szCs w:val="26"/>
        </w:rPr>
        <w:t>наши сотрудники оказывают</w:t>
      </w:r>
      <w:r w:rsidRPr="00BC3512">
        <w:rPr>
          <w:rFonts w:ascii="Times New Roman" w:eastAsia="Calibri" w:hAnsi="Times New Roman" w:cs="Times New Roman"/>
          <w:sz w:val="26"/>
          <w:szCs w:val="26"/>
        </w:rPr>
        <w:t xml:space="preserve"> высокотехнологичн</w:t>
      </w:r>
      <w:r w:rsidR="005758BE" w:rsidRPr="00BC3512">
        <w:rPr>
          <w:rFonts w:ascii="Times New Roman" w:eastAsia="Calibri" w:hAnsi="Times New Roman" w:cs="Times New Roman"/>
          <w:sz w:val="26"/>
          <w:szCs w:val="26"/>
        </w:rPr>
        <w:t>ую</w:t>
      </w:r>
      <w:r w:rsidRPr="00BC3512">
        <w:rPr>
          <w:rFonts w:ascii="Times New Roman" w:eastAsia="Calibri" w:hAnsi="Times New Roman" w:cs="Times New Roman"/>
          <w:sz w:val="26"/>
          <w:szCs w:val="26"/>
        </w:rPr>
        <w:t xml:space="preserve"> медицинск</w:t>
      </w:r>
      <w:r w:rsidR="005758BE" w:rsidRPr="00BC3512">
        <w:rPr>
          <w:rFonts w:ascii="Times New Roman" w:eastAsia="Calibri" w:hAnsi="Times New Roman" w:cs="Times New Roman"/>
          <w:sz w:val="26"/>
          <w:szCs w:val="26"/>
        </w:rPr>
        <w:t>ую</w:t>
      </w:r>
      <w:r w:rsidRPr="00BC3512">
        <w:rPr>
          <w:rFonts w:ascii="Times New Roman" w:eastAsia="Calibri" w:hAnsi="Times New Roman" w:cs="Times New Roman"/>
          <w:sz w:val="26"/>
          <w:szCs w:val="26"/>
        </w:rPr>
        <w:t xml:space="preserve"> помощ</w:t>
      </w:r>
      <w:r w:rsidR="005758BE" w:rsidRPr="00BC3512">
        <w:rPr>
          <w:rFonts w:ascii="Times New Roman" w:eastAsia="Calibri" w:hAnsi="Times New Roman" w:cs="Times New Roman"/>
          <w:sz w:val="26"/>
          <w:szCs w:val="26"/>
        </w:rPr>
        <w:t>ь</w:t>
      </w:r>
      <w:r w:rsidR="004C4434" w:rsidRPr="00BC3512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A13989" w:rsidRPr="00BC3512">
        <w:rPr>
          <w:rFonts w:ascii="Times New Roman" w:eastAsia="Calibri" w:hAnsi="Times New Roman" w:cs="Times New Roman"/>
          <w:sz w:val="26"/>
          <w:szCs w:val="26"/>
        </w:rPr>
        <w:t>за 9 лет увеличен объем оказания</w:t>
      </w:r>
      <w:r w:rsidR="004C4434" w:rsidRPr="00BC3512">
        <w:rPr>
          <w:rFonts w:ascii="Times New Roman" w:eastAsia="Calibri" w:hAnsi="Times New Roman" w:cs="Times New Roman"/>
          <w:sz w:val="26"/>
          <w:szCs w:val="26"/>
        </w:rPr>
        <w:t xml:space="preserve"> высокотехнологичн</w:t>
      </w:r>
      <w:r w:rsidR="00A13989" w:rsidRPr="00BC3512">
        <w:rPr>
          <w:rFonts w:ascii="Times New Roman" w:eastAsia="Calibri" w:hAnsi="Times New Roman" w:cs="Times New Roman"/>
          <w:sz w:val="26"/>
          <w:szCs w:val="26"/>
        </w:rPr>
        <w:t>ой</w:t>
      </w:r>
      <w:r w:rsidR="004C4434" w:rsidRPr="00BC3512">
        <w:rPr>
          <w:rFonts w:ascii="Times New Roman" w:eastAsia="Calibri" w:hAnsi="Times New Roman" w:cs="Times New Roman"/>
          <w:sz w:val="26"/>
          <w:szCs w:val="26"/>
        </w:rPr>
        <w:t xml:space="preserve"> медицинск</w:t>
      </w:r>
      <w:r w:rsidR="00A13989" w:rsidRPr="00BC3512">
        <w:rPr>
          <w:rFonts w:ascii="Times New Roman" w:eastAsia="Calibri" w:hAnsi="Times New Roman" w:cs="Times New Roman"/>
          <w:sz w:val="26"/>
          <w:szCs w:val="26"/>
        </w:rPr>
        <w:t>ой</w:t>
      </w:r>
      <w:r w:rsidR="004C4434" w:rsidRPr="00BC3512">
        <w:rPr>
          <w:rFonts w:ascii="Times New Roman" w:eastAsia="Calibri" w:hAnsi="Times New Roman" w:cs="Times New Roman"/>
          <w:sz w:val="26"/>
          <w:szCs w:val="26"/>
        </w:rPr>
        <w:t xml:space="preserve"> помощ</w:t>
      </w:r>
      <w:r w:rsidR="00A13989" w:rsidRPr="00BC3512">
        <w:rPr>
          <w:rFonts w:ascii="Times New Roman" w:eastAsia="Calibri" w:hAnsi="Times New Roman" w:cs="Times New Roman"/>
          <w:sz w:val="26"/>
          <w:szCs w:val="26"/>
        </w:rPr>
        <w:t xml:space="preserve">и в </w:t>
      </w:r>
      <w:r w:rsidR="005727A4" w:rsidRPr="00BC3512">
        <w:rPr>
          <w:rFonts w:ascii="Times New Roman" w:eastAsia="Calibri" w:hAnsi="Times New Roman" w:cs="Times New Roman"/>
          <w:sz w:val="26"/>
          <w:szCs w:val="26"/>
        </w:rPr>
        <w:t>четыре</w:t>
      </w:r>
      <w:r w:rsidR="00A13989" w:rsidRPr="00BC3512">
        <w:rPr>
          <w:rFonts w:ascii="Times New Roman" w:eastAsia="Calibri" w:hAnsi="Times New Roman" w:cs="Times New Roman"/>
          <w:sz w:val="26"/>
          <w:szCs w:val="26"/>
        </w:rPr>
        <w:t xml:space="preserve"> раза, сегодня ее</w:t>
      </w:r>
      <w:r w:rsidR="004C4434" w:rsidRPr="00BC3512">
        <w:rPr>
          <w:rFonts w:ascii="Times New Roman" w:eastAsia="Calibri" w:hAnsi="Times New Roman" w:cs="Times New Roman"/>
          <w:sz w:val="26"/>
          <w:szCs w:val="26"/>
        </w:rPr>
        <w:t xml:space="preserve"> получают более 400 детей в год</w:t>
      </w:r>
      <w:r w:rsidR="005E32ED" w:rsidRPr="00BC3512">
        <w:rPr>
          <w:rFonts w:ascii="Times New Roman" w:eastAsia="Calibri" w:hAnsi="Times New Roman" w:cs="Times New Roman"/>
          <w:sz w:val="26"/>
          <w:szCs w:val="26"/>
        </w:rPr>
        <w:t xml:space="preserve"> по </w:t>
      </w:r>
      <w:r w:rsidR="005727A4" w:rsidRPr="00BC3512">
        <w:rPr>
          <w:rFonts w:ascii="Times New Roman" w:eastAsia="Calibri" w:hAnsi="Times New Roman" w:cs="Times New Roman"/>
          <w:sz w:val="26"/>
          <w:szCs w:val="26"/>
        </w:rPr>
        <w:t>восьми</w:t>
      </w:r>
      <w:r w:rsidR="005E32ED" w:rsidRPr="00BC3512">
        <w:rPr>
          <w:rFonts w:ascii="Times New Roman" w:eastAsia="Calibri" w:hAnsi="Times New Roman" w:cs="Times New Roman"/>
          <w:sz w:val="26"/>
          <w:szCs w:val="26"/>
        </w:rPr>
        <w:t xml:space="preserve"> профилям</w:t>
      </w:r>
      <w:r w:rsidR="00A62E32" w:rsidRPr="00BC3512">
        <w:rPr>
          <w:rFonts w:ascii="Times New Roman" w:eastAsia="Calibri" w:hAnsi="Times New Roman" w:cs="Times New Roman"/>
          <w:sz w:val="26"/>
          <w:szCs w:val="26"/>
        </w:rPr>
        <w:t xml:space="preserve"> патологии</w:t>
      </w:r>
      <w:r w:rsidRPr="00BC3512">
        <w:rPr>
          <w:rFonts w:ascii="Times New Roman" w:eastAsia="Calibri" w:hAnsi="Times New Roman" w:cs="Times New Roman"/>
          <w:sz w:val="26"/>
          <w:szCs w:val="26"/>
        </w:rPr>
        <w:t>. За сч</w:t>
      </w:r>
      <w:r w:rsidR="005727A4" w:rsidRPr="00BC3512">
        <w:rPr>
          <w:rFonts w:ascii="Times New Roman" w:eastAsia="Calibri" w:hAnsi="Times New Roman" w:cs="Times New Roman"/>
          <w:sz w:val="26"/>
          <w:szCs w:val="26"/>
        </w:rPr>
        <w:t>е</w:t>
      </w:r>
      <w:r w:rsidRPr="00BC3512">
        <w:rPr>
          <w:rFonts w:ascii="Times New Roman" w:eastAsia="Calibri" w:hAnsi="Times New Roman" w:cs="Times New Roman"/>
          <w:sz w:val="26"/>
          <w:szCs w:val="26"/>
        </w:rPr>
        <w:t xml:space="preserve">т средств </w:t>
      </w:r>
      <w:r w:rsidR="005727A4" w:rsidRPr="00BC3512">
        <w:rPr>
          <w:rFonts w:ascii="Times New Roman" w:eastAsia="Calibri" w:hAnsi="Times New Roman" w:cs="Times New Roman"/>
          <w:sz w:val="26"/>
          <w:szCs w:val="26"/>
        </w:rPr>
        <w:t>ф</w:t>
      </w:r>
      <w:r w:rsidRPr="00BC3512">
        <w:rPr>
          <w:rFonts w:ascii="Times New Roman" w:eastAsia="Calibri" w:hAnsi="Times New Roman" w:cs="Times New Roman"/>
          <w:sz w:val="26"/>
          <w:szCs w:val="26"/>
        </w:rPr>
        <w:t>едерального бюджета оказывается помощь по онкологии, урологии, челюстно-лицевой хирургии, детской хирургии</w:t>
      </w:r>
      <w:r w:rsidR="006214ED" w:rsidRPr="00BC3512">
        <w:rPr>
          <w:rFonts w:ascii="Times New Roman" w:eastAsia="Calibri" w:hAnsi="Times New Roman" w:cs="Times New Roman"/>
          <w:sz w:val="26"/>
          <w:szCs w:val="26"/>
        </w:rPr>
        <w:t xml:space="preserve"> в периоде новорожденности</w:t>
      </w:r>
      <w:r w:rsidRPr="00BC3512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4C4434" w:rsidRPr="00BC3512">
        <w:rPr>
          <w:rFonts w:ascii="Times New Roman" w:eastAsia="Calibri" w:hAnsi="Times New Roman" w:cs="Times New Roman"/>
          <w:sz w:val="26"/>
          <w:szCs w:val="26"/>
        </w:rPr>
        <w:t xml:space="preserve">педиатрии, </w:t>
      </w:r>
      <w:r w:rsidR="005727A4" w:rsidRPr="00BC3512">
        <w:rPr>
          <w:rFonts w:ascii="Times New Roman" w:eastAsia="Calibri" w:hAnsi="Times New Roman" w:cs="Times New Roman"/>
          <w:sz w:val="26"/>
          <w:szCs w:val="26"/>
        </w:rPr>
        <w:t>травматологии-ортопедии.</w:t>
      </w:r>
    </w:p>
    <w:p w:rsidR="00601366" w:rsidRPr="00BC3512" w:rsidRDefault="006214ED" w:rsidP="00BC351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3512">
        <w:rPr>
          <w:rFonts w:ascii="Times New Roman" w:eastAsia="Calibri" w:hAnsi="Times New Roman" w:cs="Times New Roman"/>
          <w:sz w:val="26"/>
          <w:szCs w:val="26"/>
        </w:rPr>
        <w:t>С 2014 года в ГУ «РДКБ» открыты койки реабилитационного профиля</w:t>
      </w:r>
      <w:r w:rsidR="005758BE" w:rsidRPr="00BC3512">
        <w:rPr>
          <w:rFonts w:ascii="Times New Roman" w:eastAsia="Calibri" w:hAnsi="Times New Roman" w:cs="Times New Roman"/>
          <w:sz w:val="26"/>
          <w:szCs w:val="26"/>
        </w:rPr>
        <w:t xml:space="preserve">, что позволило внедрить систему преемственности при этапном лечении детей с заболеваниями нервной системы, </w:t>
      </w:r>
      <w:r w:rsidR="00601366" w:rsidRPr="00BC3512">
        <w:rPr>
          <w:rFonts w:ascii="Times New Roman" w:eastAsia="Calibri" w:hAnsi="Times New Roman" w:cs="Times New Roman"/>
          <w:sz w:val="26"/>
          <w:szCs w:val="26"/>
        </w:rPr>
        <w:t xml:space="preserve">болезнями </w:t>
      </w:r>
      <w:r w:rsidR="005758BE" w:rsidRPr="00BC3512">
        <w:rPr>
          <w:rFonts w:ascii="Times New Roman" w:eastAsia="Calibri" w:hAnsi="Times New Roman" w:cs="Times New Roman"/>
          <w:sz w:val="26"/>
          <w:szCs w:val="26"/>
        </w:rPr>
        <w:t>опорно</w:t>
      </w:r>
      <w:r w:rsidR="005727A4" w:rsidRPr="00BC3512">
        <w:rPr>
          <w:rFonts w:ascii="Times New Roman" w:eastAsia="Calibri" w:hAnsi="Times New Roman" w:cs="Times New Roman"/>
          <w:sz w:val="26"/>
          <w:szCs w:val="26"/>
        </w:rPr>
        <w:t>-</w:t>
      </w:r>
      <w:r w:rsidR="00601366" w:rsidRPr="00BC3512">
        <w:rPr>
          <w:rFonts w:ascii="Times New Roman" w:eastAsia="Calibri" w:hAnsi="Times New Roman" w:cs="Times New Roman"/>
          <w:sz w:val="26"/>
          <w:szCs w:val="26"/>
        </w:rPr>
        <w:t>двигательного аппарата, последствиями тяжелых травм</w:t>
      </w:r>
      <w:r w:rsidR="007B3B79" w:rsidRPr="00BC3512">
        <w:rPr>
          <w:rFonts w:ascii="Times New Roman" w:eastAsia="Calibri" w:hAnsi="Times New Roman" w:cs="Times New Roman"/>
          <w:sz w:val="26"/>
          <w:szCs w:val="26"/>
        </w:rPr>
        <w:t>.</w:t>
      </w:r>
      <w:r w:rsidR="00601366" w:rsidRPr="00BC3512">
        <w:rPr>
          <w:rFonts w:ascii="Times New Roman" w:eastAsia="Calibri" w:hAnsi="Times New Roman" w:cs="Times New Roman"/>
          <w:sz w:val="26"/>
          <w:szCs w:val="26"/>
        </w:rPr>
        <w:t xml:space="preserve"> Также в 2014 году началось оказание медицинской помощи по паллиативному профилю</w:t>
      </w:r>
      <w:r w:rsidR="00A13989" w:rsidRPr="00BC3512">
        <w:rPr>
          <w:rFonts w:ascii="Times New Roman" w:eastAsia="Calibri" w:hAnsi="Times New Roman" w:cs="Times New Roman"/>
          <w:sz w:val="26"/>
          <w:szCs w:val="26"/>
        </w:rPr>
        <w:t>;</w:t>
      </w:r>
      <w:r w:rsidR="00601366" w:rsidRPr="00BC3512">
        <w:rPr>
          <w:rFonts w:ascii="Times New Roman" w:eastAsia="Calibri" w:hAnsi="Times New Roman" w:cs="Times New Roman"/>
          <w:sz w:val="26"/>
          <w:szCs w:val="26"/>
        </w:rPr>
        <w:t xml:space="preserve"> дети с прогрессирующими, редкими заболеваниями обеспечены всем необходимым: обезболивание, нутритивная </w:t>
      </w:r>
      <w:r w:rsidR="00601366" w:rsidRPr="00BC3512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поддержка, специализированный уход, </w:t>
      </w:r>
      <w:r w:rsidR="00C55304" w:rsidRPr="00BC3512">
        <w:rPr>
          <w:rFonts w:ascii="Times New Roman" w:eastAsia="Calibri" w:hAnsi="Times New Roman" w:cs="Times New Roman"/>
          <w:sz w:val="26"/>
          <w:szCs w:val="26"/>
        </w:rPr>
        <w:t>психологическая и социальная адаптация семей</w:t>
      </w:r>
      <w:r w:rsidR="005727A4" w:rsidRPr="00BC3512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727A4" w:rsidRPr="00BC3512" w:rsidRDefault="004E0D2D" w:rsidP="00BC3512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512">
        <w:rPr>
          <w:rFonts w:ascii="Times New Roman" w:hAnsi="Times New Roman" w:cs="Times New Roman"/>
          <w:b/>
          <w:bCs/>
          <w:sz w:val="26"/>
          <w:szCs w:val="26"/>
        </w:rPr>
        <w:t>Хирургическая служба</w:t>
      </w:r>
      <w:r w:rsidRPr="00BC3512">
        <w:rPr>
          <w:rFonts w:ascii="Times New Roman" w:hAnsi="Times New Roman" w:cs="Times New Roman"/>
          <w:sz w:val="26"/>
          <w:szCs w:val="26"/>
        </w:rPr>
        <w:t xml:space="preserve"> стационара продолжает продуктивно развиваться, представлена всеми основными профилями. За истекшее пятилетие все хирургические отделения являются многопрофильными для улучшения качества оказания помощи детям с профильной соматической патологией и проведения ранней реабилитации. и реабилитацией</w:t>
      </w:r>
      <w:r w:rsidR="004A1595" w:rsidRPr="00BC3512">
        <w:rPr>
          <w:rFonts w:ascii="Times New Roman" w:hAnsi="Times New Roman" w:cs="Times New Roman"/>
          <w:sz w:val="26"/>
          <w:szCs w:val="26"/>
        </w:rPr>
        <w:t xml:space="preserve"> Отделения хирургического профиля: хирургия с реабилитационными койками, нейрохирургия с неврологией</w:t>
      </w:r>
      <w:r w:rsidRPr="00BC3512">
        <w:rPr>
          <w:rFonts w:ascii="Times New Roman" w:hAnsi="Times New Roman" w:cs="Times New Roman"/>
          <w:sz w:val="26"/>
          <w:szCs w:val="26"/>
        </w:rPr>
        <w:t>, травматология с койками комбустиологии, ортопедия с реабилитационными койками, отделение челюстно-лицевой хирургии с койками оториноларингологии, отделение онкологии с койками гематологии, урология с койками нефрологии. Два отделения реанимации и интенсивной терапии, отделение анестезиологии, операционный блок, травматологический пункт, эндоскопическое отделение. В консультативной поликлинике ведется прием по всем хирургическим специальностям. В стационаре ежегодно проводится более 4 000 операций, оперативная активность более 54%, выполняется более 4 500 анестезий. Из года в год совершенствуются малоинвазивные видеоэндоскопические хирургические вмешательства по всем профилям. Регулярно внедряются современные методы диагностики и лечения детей с различной патологией, новые методики оперативных вмешательств.</w:t>
      </w:r>
    </w:p>
    <w:p w:rsidR="00CE1184" w:rsidRPr="00BC3512" w:rsidRDefault="00C55304" w:rsidP="00BC3512">
      <w:pPr>
        <w:spacing w:line="240" w:lineRule="auto"/>
        <w:ind w:firstLine="720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BC3512">
        <w:rPr>
          <w:rFonts w:ascii="Times New Roman" w:hAnsi="Times New Roman" w:cs="Times New Roman"/>
          <w:b/>
          <w:bCs/>
          <w:spacing w:val="1"/>
          <w:sz w:val="26"/>
          <w:szCs w:val="26"/>
        </w:rPr>
        <w:t>Педиатрическая служба</w:t>
      </w:r>
      <w:r w:rsidRPr="00BC3512">
        <w:rPr>
          <w:rFonts w:ascii="Times New Roman" w:hAnsi="Times New Roman" w:cs="Times New Roman"/>
          <w:spacing w:val="1"/>
          <w:sz w:val="26"/>
          <w:szCs w:val="26"/>
        </w:rPr>
        <w:t xml:space="preserve"> республиканской детской клинической больницы включает все профили патологии детского возраста, кроме кардиологического.</w:t>
      </w:r>
      <w:r w:rsidR="002E0CA5" w:rsidRPr="00BC351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7E5C57" w:rsidRPr="00BC3512">
        <w:rPr>
          <w:rFonts w:ascii="Times New Roman" w:hAnsi="Times New Roman" w:cs="Times New Roman"/>
          <w:spacing w:val="1"/>
          <w:sz w:val="26"/>
          <w:szCs w:val="26"/>
        </w:rPr>
        <w:t>Накоплен значительный положительный клини</w:t>
      </w:r>
      <w:r w:rsidR="005727A4" w:rsidRPr="00BC3512">
        <w:rPr>
          <w:rFonts w:ascii="Times New Roman" w:hAnsi="Times New Roman" w:cs="Times New Roman"/>
          <w:spacing w:val="1"/>
          <w:sz w:val="26"/>
          <w:szCs w:val="26"/>
        </w:rPr>
        <w:t>ческий опыт по применению генно-</w:t>
      </w:r>
      <w:r w:rsidR="007E5C57" w:rsidRPr="00BC3512">
        <w:rPr>
          <w:rFonts w:ascii="Times New Roman" w:hAnsi="Times New Roman" w:cs="Times New Roman"/>
          <w:spacing w:val="1"/>
          <w:sz w:val="26"/>
          <w:szCs w:val="26"/>
        </w:rPr>
        <w:t>инженерных лекарственных препаратовдля лечения больных с воспалительными заболеваниями кишечника, тяжелой бронхиальной астмой</w:t>
      </w:r>
      <w:r w:rsidR="00A13989" w:rsidRPr="00BC3512">
        <w:rPr>
          <w:rFonts w:ascii="Times New Roman" w:hAnsi="Times New Roman" w:cs="Times New Roman"/>
          <w:spacing w:val="1"/>
          <w:sz w:val="26"/>
          <w:szCs w:val="26"/>
        </w:rPr>
        <w:t>; освоены</w:t>
      </w:r>
      <w:r w:rsidR="007E5C57" w:rsidRPr="00BC3512">
        <w:rPr>
          <w:rFonts w:ascii="Times New Roman" w:hAnsi="Times New Roman" w:cs="Times New Roman"/>
          <w:spacing w:val="1"/>
          <w:sz w:val="26"/>
          <w:szCs w:val="26"/>
        </w:rPr>
        <w:t xml:space="preserve"> новые протоколы аллерген</w:t>
      </w:r>
      <w:r w:rsidR="005727A4" w:rsidRPr="00BC3512">
        <w:rPr>
          <w:rFonts w:ascii="Times New Roman" w:hAnsi="Times New Roman" w:cs="Times New Roman"/>
          <w:spacing w:val="1"/>
          <w:sz w:val="26"/>
          <w:szCs w:val="26"/>
        </w:rPr>
        <w:t>-</w:t>
      </w:r>
      <w:r w:rsidR="007E5C57" w:rsidRPr="00BC3512">
        <w:rPr>
          <w:rFonts w:ascii="Times New Roman" w:hAnsi="Times New Roman" w:cs="Times New Roman"/>
          <w:spacing w:val="1"/>
          <w:sz w:val="26"/>
          <w:szCs w:val="26"/>
        </w:rPr>
        <w:t>специфический иммунотерапии детей с аллергическими заболеваниями</w:t>
      </w:r>
      <w:r w:rsidR="00A13989" w:rsidRPr="00BC3512">
        <w:rPr>
          <w:rFonts w:ascii="Times New Roman" w:hAnsi="Times New Roman" w:cs="Times New Roman"/>
          <w:spacing w:val="1"/>
          <w:sz w:val="26"/>
          <w:szCs w:val="26"/>
        </w:rPr>
        <w:t xml:space="preserve">, </w:t>
      </w:r>
      <w:r w:rsidR="00BF538F" w:rsidRPr="00BC3512">
        <w:rPr>
          <w:rFonts w:ascii="Times New Roman" w:hAnsi="Times New Roman" w:cs="Times New Roman"/>
          <w:sz w:val="26"/>
          <w:szCs w:val="26"/>
        </w:rPr>
        <w:t xml:space="preserve"> что позволило снизить число обострений тяжелой бронхиальной астмы в</w:t>
      </w:r>
      <w:r w:rsidR="005727A4" w:rsidRPr="00BC3512">
        <w:rPr>
          <w:rFonts w:ascii="Times New Roman" w:hAnsi="Times New Roman" w:cs="Times New Roman"/>
          <w:sz w:val="26"/>
          <w:szCs w:val="26"/>
        </w:rPr>
        <w:t xml:space="preserve"> четыре</w:t>
      </w:r>
      <w:r w:rsidR="00BF538F" w:rsidRPr="00BC3512">
        <w:rPr>
          <w:rFonts w:ascii="Times New Roman" w:hAnsi="Times New Roman" w:cs="Times New Roman"/>
          <w:sz w:val="26"/>
          <w:szCs w:val="26"/>
        </w:rPr>
        <w:t xml:space="preserve"> раза, обеспечило ремиссию воспалительных заболеваний кишечника в 80 % случаев</w:t>
      </w:r>
      <w:r w:rsidR="00A13989" w:rsidRPr="00BC3512">
        <w:rPr>
          <w:rFonts w:ascii="Times New Roman" w:hAnsi="Times New Roman" w:cs="Times New Roman"/>
          <w:sz w:val="26"/>
          <w:szCs w:val="26"/>
        </w:rPr>
        <w:t>.</w:t>
      </w:r>
      <w:r w:rsidR="002E0CA5" w:rsidRPr="00BC351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7E5C57" w:rsidRPr="00BC351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 успехи в лечении больных с муковисцидозом</w:t>
      </w:r>
      <w:r w:rsidR="007E5C57" w:rsidRPr="00BC3512">
        <w:rPr>
          <w:rFonts w:ascii="Times New Roman" w:hAnsi="Times New Roman" w:cs="Times New Roman"/>
          <w:spacing w:val="1"/>
          <w:sz w:val="26"/>
          <w:szCs w:val="26"/>
        </w:rPr>
        <w:t xml:space="preserve">: комбинированная антибактериальная, ферментативная, гепатопротекторная терапия, нутритивная поддержка, новые методы кинезиотерапии позволяют </w:t>
      </w:r>
      <w:r w:rsidR="00CE1184" w:rsidRPr="00BC3512">
        <w:rPr>
          <w:rFonts w:ascii="Times New Roman" w:hAnsi="Times New Roman" w:cs="Times New Roman"/>
          <w:spacing w:val="1"/>
          <w:sz w:val="26"/>
          <w:szCs w:val="26"/>
        </w:rPr>
        <w:t xml:space="preserve">продлевать жизнь на десятилетия, передавать детей во взрослую сеть. </w:t>
      </w:r>
    </w:p>
    <w:p w:rsidR="007B3B79" w:rsidRPr="00BC3512" w:rsidRDefault="00CE1184" w:rsidP="00BC3512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512">
        <w:rPr>
          <w:rFonts w:ascii="Times New Roman" w:hAnsi="Times New Roman" w:cs="Times New Roman"/>
          <w:spacing w:val="1"/>
          <w:sz w:val="26"/>
          <w:szCs w:val="26"/>
        </w:rPr>
        <w:t xml:space="preserve">На высоком диагностическом и лечебном уровне наши врачи оказывают </w:t>
      </w:r>
      <w:r w:rsidR="00A13989" w:rsidRPr="00BC3512">
        <w:rPr>
          <w:rFonts w:ascii="Times New Roman" w:hAnsi="Times New Roman" w:cs="Times New Roman"/>
          <w:spacing w:val="1"/>
          <w:sz w:val="26"/>
          <w:szCs w:val="26"/>
        </w:rPr>
        <w:t xml:space="preserve">комплексную </w:t>
      </w:r>
      <w:r w:rsidRPr="00BC3512">
        <w:rPr>
          <w:rFonts w:ascii="Times New Roman" w:hAnsi="Times New Roman" w:cs="Times New Roman"/>
          <w:spacing w:val="1"/>
          <w:sz w:val="26"/>
          <w:szCs w:val="26"/>
        </w:rPr>
        <w:t>помощь детям с патологией</w:t>
      </w:r>
      <w:r w:rsidR="004664C2" w:rsidRPr="00BC3512">
        <w:rPr>
          <w:rFonts w:ascii="Times New Roman" w:hAnsi="Times New Roman" w:cs="Times New Roman"/>
          <w:spacing w:val="1"/>
          <w:sz w:val="26"/>
          <w:szCs w:val="26"/>
        </w:rPr>
        <w:t xml:space="preserve"> почек</w:t>
      </w:r>
      <w:r w:rsidRPr="00BC3512">
        <w:rPr>
          <w:rFonts w:ascii="Times New Roman" w:hAnsi="Times New Roman" w:cs="Times New Roman"/>
          <w:spacing w:val="1"/>
          <w:sz w:val="26"/>
          <w:szCs w:val="26"/>
        </w:rPr>
        <w:t xml:space="preserve">. </w:t>
      </w:r>
      <w:r w:rsidR="00A13989" w:rsidRPr="00BC3512">
        <w:rPr>
          <w:rFonts w:ascii="Times New Roman" w:hAnsi="Times New Roman" w:cs="Times New Roman"/>
          <w:sz w:val="26"/>
          <w:szCs w:val="26"/>
        </w:rPr>
        <w:t xml:space="preserve">При тесном сотрудничестве со службой интенсивной терапии внедрена в практику методика гемофильтрации, перитонеального диализа, за 10 лет </w:t>
      </w:r>
      <w:r w:rsidR="007B3B79" w:rsidRPr="00BC3512">
        <w:rPr>
          <w:rFonts w:ascii="Times New Roman" w:hAnsi="Times New Roman" w:cs="Times New Roman"/>
          <w:sz w:val="26"/>
          <w:szCs w:val="26"/>
        </w:rPr>
        <w:t xml:space="preserve">удалось </w:t>
      </w:r>
      <w:r w:rsidR="00A13989" w:rsidRPr="00BC3512">
        <w:rPr>
          <w:rFonts w:ascii="Times New Roman" w:hAnsi="Times New Roman" w:cs="Times New Roman"/>
          <w:sz w:val="26"/>
          <w:szCs w:val="26"/>
        </w:rPr>
        <w:t>снизить летальность в группе детей с  гемолитико</w:t>
      </w:r>
      <w:r w:rsidR="005727A4" w:rsidRPr="00BC3512">
        <w:rPr>
          <w:rFonts w:ascii="Times New Roman" w:hAnsi="Times New Roman" w:cs="Times New Roman"/>
          <w:sz w:val="26"/>
          <w:szCs w:val="26"/>
        </w:rPr>
        <w:t>-</w:t>
      </w:r>
      <w:r w:rsidR="00A13989" w:rsidRPr="00BC3512">
        <w:rPr>
          <w:rFonts w:ascii="Times New Roman" w:hAnsi="Times New Roman" w:cs="Times New Roman"/>
          <w:sz w:val="26"/>
          <w:szCs w:val="26"/>
        </w:rPr>
        <w:t xml:space="preserve">уремическим синдромом с 25% до 1%. Применение современных протоколов лечения детей с нефротическим синдромом, </w:t>
      </w:r>
      <w:r w:rsidR="00A13989" w:rsidRPr="00BC3512">
        <w:rPr>
          <w:rFonts w:ascii="Times New Roman" w:eastAsia="Times New Roman" w:hAnsi="Times New Roman" w:cs="Times New Roman"/>
          <w:spacing w:val="1"/>
          <w:sz w:val="26"/>
          <w:szCs w:val="26"/>
        </w:rPr>
        <w:t>с высокодозной гормональной и иммунобиологической терапией и методами экстракорпорального воздействия на кровь,</w:t>
      </w:r>
      <w:r w:rsidR="00A13989" w:rsidRPr="00BC3512">
        <w:rPr>
          <w:rFonts w:ascii="Times New Roman" w:hAnsi="Times New Roman" w:cs="Times New Roman"/>
          <w:sz w:val="26"/>
          <w:szCs w:val="26"/>
        </w:rPr>
        <w:t xml:space="preserve">позволилозначительно снизить количество осложнений при лечении этой группы пациентов. Врачи </w:t>
      </w:r>
      <w:r w:rsidR="003021A4" w:rsidRPr="00BC3512">
        <w:rPr>
          <w:rFonts w:ascii="Times New Roman" w:hAnsi="Times New Roman" w:cs="Times New Roman"/>
          <w:sz w:val="26"/>
          <w:szCs w:val="26"/>
        </w:rPr>
        <w:t xml:space="preserve">в совершенстве </w:t>
      </w:r>
      <w:r w:rsidR="00A13989" w:rsidRPr="00BC3512">
        <w:rPr>
          <w:rFonts w:ascii="Times New Roman" w:hAnsi="Times New Roman" w:cs="Times New Roman"/>
          <w:sz w:val="26"/>
          <w:szCs w:val="26"/>
        </w:rPr>
        <w:t>владеют полным комплексомуродинамических исследований, позволяющих осуществлять дифференциальную диагностику дисфункций мочеиспускания, в том числе, при нейрогенном мочевом пузыре</w:t>
      </w:r>
      <w:r w:rsidR="007B3B79" w:rsidRPr="00BC3512">
        <w:rPr>
          <w:rFonts w:ascii="Times New Roman" w:hAnsi="Times New Roman" w:cs="Times New Roman"/>
          <w:sz w:val="26"/>
          <w:szCs w:val="26"/>
        </w:rPr>
        <w:t>.</w:t>
      </w:r>
    </w:p>
    <w:p w:rsidR="003021A4" w:rsidRPr="00BC3512" w:rsidRDefault="007B3B79" w:rsidP="00BC3512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512">
        <w:rPr>
          <w:rFonts w:ascii="Times New Roman" w:hAnsi="Times New Roman" w:cs="Times New Roman"/>
          <w:sz w:val="26"/>
          <w:szCs w:val="26"/>
        </w:rPr>
        <w:t>Развивается</w:t>
      </w:r>
      <w:r w:rsidR="003021A4" w:rsidRPr="00BC3512">
        <w:rPr>
          <w:rFonts w:ascii="Times New Roman" w:hAnsi="Times New Roman" w:cs="Times New Roman"/>
          <w:sz w:val="26"/>
          <w:szCs w:val="26"/>
        </w:rPr>
        <w:t xml:space="preserve"> медицинская помощь детям с </w:t>
      </w:r>
      <w:r w:rsidR="00512904" w:rsidRPr="00BC3512">
        <w:rPr>
          <w:rFonts w:ascii="Times New Roman" w:hAnsi="Times New Roman" w:cs="Times New Roman"/>
          <w:sz w:val="26"/>
          <w:szCs w:val="26"/>
        </w:rPr>
        <w:t>патологией эндокринной системы</w:t>
      </w:r>
      <w:r w:rsidR="003021A4" w:rsidRPr="00BC3512">
        <w:rPr>
          <w:rFonts w:ascii="Times New Roman" w:hAnsi="Times New Roman" w:cs="Times New Roman"/>
          <w:sz w:val="26"/>
          <w:szCs w:val="26"/>
        </w:rPr>
        <w:t xml:space="preserve">: внедрены стимуляционные пробы для ранней диагностики гипофизарного нанизма, </w:t>
      </w:r>
      <w:r w:rsidR="005A4A72" w:rsidRPr="00BC3512">
        <w:rPr>
          <w:rFonts w:ascii="Times New Roman" w:hAnsi="Times New Roman" w:cs="Times New Roman"/>
          <w:sz w:val="26"/>
          <w:szCs w:val="26"/>
        </w:rPr>
        <w:lastRenderedPageBreak/>
        <w:t xml:space="preserve">преждевременного полового созревания, </w:t>
      </w:r>
      <w:r w:rsidR="003021A4" w:rsidRPr="00BC3512">
        <w:rPr>
          <w:rFonts w:ascii="Times New Roman" w:hAnsi="Times New Roman" w:cs="Times New Roman"/>
          <w:sz w:val="26"/>
          <w:szCs w:val="26"/>
        </w:rPr>
        <w:t>освоены новые протоколы инсулинотерапии, в том числепомповая инсулинотерапия</w:t>
      </w:r>
      <w:r w:rsidR="00A06D5B" w:rsidRPr="00BC3512">
        <w:rPr>
          <w:rFonts w:ascii="Times New Roman" w:hAnsi="Times New Roman" w:cs="Times New Roman"/>
          <w:sz w:val="26"/>
          <w:szCs w:val="26"/>
        </w:rPr>
        <w:t>.</w:t>
      </w:r>
    </w:p>
    <w:p w:rsidR="008F3F08" w:rsidRPr="00BC3512" w:rsidRDefault="001F36AF" w:rsidP="00BC3512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C3512">
        <w:rPr>
          <w:rFonts w:ascii="Times New Roman" w:hAnsi="Times New Roman" w:cs="Times New Roman"/>
          <w:sz w:val="26"/>
          <w:szCs w:val="26"/>
        </w:rPr>
        <w:t>О</w:t>
      </w:r>
      <w:r w:rsidR="00A06D5B" w:rsidRPr="00BC3512">
        <w:rPr>
          <w:rFonts w:ascii="Times New Roman" w:hAnsi="Times New Roman" w:cs="Times New Roman"/>
          <w:sz w:val="26"/>
          <w:szCs w:val="26"/>
        </w:rPr>
        <w:t xml:space="preserve">казание специализированной помощи </w:t>
      </w:r>
      <w:r w:rsidRPr="00BC3512">
        <w:rPr>
          <w:rFonts w:ascii="Times New Roman" w:hAnsi="Times New Roman" w:cs="Times New Roman"/>
          <w:sz w:val="26"/>
          <w:szCs w:val="26"/>
        </w:rPr>
        <w:t xml:space="preserve">детям с патологией </w:t>
      </w:r>
      <w:r w:rsidR="00512904" w:rsidRPr="00BC3512">
        <w:rPr>
          <w:rFonts w:ascii="Times New Roman" w:hAnsi="Times New Roman" w:cs="Times New Roman"/>
          <w:sz w:val="26"/>
          <w:szCs w:val="26"/>
        </w:rPr>
        <w:t>нервной системы</w:t>
      </w:r>
      <w:r w:rsidR="002E0CA5" w:rsidRPr="00BC3512">
        <w:rPr>
          <w:rFonts w:ascii="Times New Roman" w:hAnsi="Times New Roman" w:cs="Times New Roman"/>
          <w:sz w:val="26"/>
          <w:szCs w:val="26"/>
        </w:rPr>
        <w:t xml:space="preserve"> </w:t>
      </w:r>
      <w:r w:rsidRPr="00BC3512">
        <w:rPr>
          <w:rFonts w:ascii="Times New Roman" w:hAnsi="Times New Roman" w:cs="Times New Roman"/>
          <w:sz w:val="26"/>
          <w:szCs w:val="26"/>
        </w:rPr>
        <w:t xml:space="preserve">соответствует всем современным протоколам и клиническим рекомендациям. Четко установлена </w:t>
      </w:r>
      <w:r w:rsidR="00A06D5B" w:rsidRPr="00BC3512">
        <w:rPr>
          <w:rFonts w:ascii="Times New Roman" w:hAnsi="Times New Roman" w:cs="Times New Roman"/>
          <w:sz w:val="26"/>
          <w:szCs w:val="26"/>
        </w:rPr>
        <w:t>маршрутизаци</w:t>
      </w:r>
      <w:r w:rsidRPr="00BC3512">
        <w:rPr>
          <w:rFonts w:ascii="Times New Roman" w:hAnsi="Times New Roman" w:cs="Times New Roman"/>
          <w:sz w:val="26"/>
          <w:szCs w:val="26"/>
        </w:rPr>
        <w:t>я</w:t>
      </w:r>
      <w:r w:rsidR="00A06D5B" w:rsidRPr="00BC3512">
        <w:rPr>
          <w:rFonts w:ascii="Times New Roman" w:hAnsi="Times New Roman" w:cs="Times New Roman"/>
          <w:sz w:val="26"/>
          <w:szCs w:val="26"/>
        </w:rPr>
        <w:t xml:space="preserve"> детей с эпилепсией и другими пароксизмальными расстройствами; </w:t>
      </w:r>
      <w:r w:rsidRPr="00BC3512">
        <w:rPr>
          <w:rFonts w:ascii="Times New Roman" w:hAnsi="Times New Roman" w:cs="Times New Roman"/>
          <w:sz w:val="26"/>
          <w:szCs w:val="26"/>
        </w:rPr>
        <w:t>освоено</w:t>
      </w:r>
      <w:r w:rsidR="00A06D5B" w:rsidRPr="00BC3512">
        <w:rPr>
          <w:rFonts w:ascii="Times New Roman" w:hAnsi="Times New Roman" w:cs="Times New Roman"/>
          <w:sz w:val="26"/>
          <w:szCs w:val="26"/>
        </w:rPr>
        <w:t xml:space="preserve"> использование новых противоэпилептических препаратов: лакосамид, перампанель, руфинамид</w:t>
      </w:r>
      <w:r w:rsidRPr="00BC3512">
        <w:rPr>
          <w:rFonts w:ascii="Times New Roman" w:hAnsi="Times New Roman" w:cs="Times New Roman"/>
          <w:sz w:val="26"/>
          <w:szCs w:val="26"/>
        </w:rPr>
        <w:t xml:space="preserve">. Проводится </w:t>
      </w:r>
      <w:r w:rsidR="007F0C1C" w:rsidRPr="00BC3512">
        <w:rPr>
          <w:rFonts w:ascii="Times New Roman" w:hAnsi="Times New Roman" w:cs="Times New Roman"/>
          <w:sz w:val="26"/>
          <w:szCs w:val="26"/>
        </w:rPr>
        <w:t>комплексная высокодозная гормональная, иммуно</w:t>
      </w:r>
      <w:r w:rsidR="007B3B79" w:rsidRPr="00BC3512">
        <w:rPr>
          <w:rFonts w:ascii="Times New Roman" w:hAnsi="Times New Roman" w:cs="Times New Roman"/>
          <w:sz w:val="26"/>
          <w:szCs w:val="26"/>
        </w:rPr>
        <w:t>био</w:t>
      </w:r>
      <w:r w:rsidR="007F0C1C" w:rsidRPr="00BC3512">
        <w:rPr>
          <w:rFonts w:ascii="Times New Roman" w:hAnsi="Times New Roman" w:cs="Times New Roman"/>
          <w:sz w:val="26"/>
          <w:szCs w:val="26"/>
        </w:rPr>
        <w:t>логическая терапия демиелинизирующих заболеваний</w:t>
      </w:r>
      <w:r w:rsidR="008F3F08" w:rsidRPr="00BC3512">
        <w:rPr>
          <w:rFonts w:ascii="Times New Roman" w:hAnsi="Times New Roman" w:cs="Times New Roman"/>
          <w:sz w:val="26"/>
          <w:szCs w:val="26"/>
        </w:rPr>
        <w:t xml:space="preserve">. Применение методов микроматричного хромосомного анализа позволяют выявлять </w:t>
      </w:r>
      <w:r w:rsidR="00DE320B" w:rsidRPr="00BC3512">
        <w:rPr>
          <w:rFonts w:ascii="Times New Roman" w:hAnsi="Times New Roman" w:cs="Times New Roman"/>
          <w:sz w:val="26"/>
          <w:szCs w:val="26"/>
        </w:rPr>
        <w:t xml:space="preserve">наследственные </w:t>
      </w:r>
      <w:r w:rsidR="008F3F08" w:rsidRPr="00BC3512">
        <w:rPr>
          <w:rFonts w:ascii="Times New Roman" w:hAnsi="Times New Roman" w:cs="Times New Roman"/>
          <w:sz w:val="26"/>
          <w:szCs w:val="26"/>
        </w:rPr>
        <w:t>заболевания</w:t>
      </w:r>
      <w:r w:rsidR="00DE320B" w:rsidRPr="00BC3512">
        <w:rPr>
          <w:rFonts w:ascii="Times New Roman" w:hAnsi="Times New Roman" w:cs="Times New Roman"/>
          <w:sz w:val="26"/>
          <w:szCs w:val="26"/>
        </w:rPr>
        <w:t xml:space="preserve"> (структурная миопатия, прогрессирующая мышечная дистрофия, моногенные формы заболеваний ЦНС)</w:t>
      </w:r>
      <w:r w:rsidR="008F3F08" w:rsidRPr="00BC3512">
        <w:rPr>
          <w:rFonts w:ascii="Times New Roman" w:hAnsi="Times New Roman" w:cs="Times New Roman"/>
          <w:sz w:val="26"/>
          <w:szCs w:val="26"/>
        </w:rPr>
        <w:t xml:space="preserve">, назначать патогенетическую терапию.  </w:t>
      </w:r>
    </w:p>
    <w:p w:rsidR="00673330" w:rsidRPr="00BC3512" w:rsidRDefault="008A0B4F" w:rsidP="00BC3512">
      <w:pPr>
        <w:pStyle w:val="20"/>
        <w:shd w:val="clear" w:color="auto" w:fill="auto"/>
        <w:tabs>
          <w:tab w:val="left" w:pos="225"/>
        </w:tabs>
        <w:spacing w:line="240" w:lineRule="auto"/>
        <w:ind w:firstLine="680"/>
      </w:pPr>
      <w:r w:rsidRPr="00BC3512">
        <w:rPr>
          <w:b/>
          <w:bCs/>
        </w:rPr>
        <w:t>Неонатальная служба.</w:t>
      </w:r>
      <w:r w:rsidR="002E0CA5" w:rsidRPr="00BC3512">
        <w:rPr>
          <w:b/>
          <w:bCs/>
        </w:rPr>
        <w:t xml:space="preserve"> </w:t>
      </w:r>
      <w:r w:rsidR="00673330" w:rsidRPr="00BC3512">
        <w:rPr>
          <w:bCs/>
        </w:rPr>
        <w:t xml:space="preserve">Приоритетным направлением работы </w:t>
      </w:r>
      <w:r w:rsidRPr="00BC3512">
        <w:rPr>
          <w:bCs/>
        </w:rPr>
        <w:t>ОПНиНД</w:t>
      </w:r>
      <w:r w:rsidR="00673330" w:rsidRPr="00BC3512">
        <w:rPr>
          <w:bCs/>
        </w:rPr>
        <w:t xml:space="preserve"> является оказание медицинской помощи глубоко недоношенным детям с экстремально низкой и очень низкой массой тела и детям с тяжелой перинатальной патологией и её осложнениями в качестве регионального «второго и третьего этапа» их выхаживания и реабилитации.  </w:t>
      </w:r>
      <w:r w:rsidR="00673330" w:rsidRPr="00BC3512">
        <w:t xml:space="preserve">В 2019 году произошло объединение неонатологических отделений РДКБ в единое «отделение патологии новорождённых и недоношенных детей». Ежегодно в отделении выхаживаются около 100 детей с массой при рождении менее 1500 гр., в т.ч. до 30 менее 1000 гр. Отделение использует все современные технологии выхаживания и лечения. Оказывает высокотехнологичную помощь по профилям «неонатология», «офтальмология», «педиатрия». Ежегодно проводится около 20 операций лазеркоагуляции сетчатки при ретинопатии недоношенных. В течение последних пяти лет в отделении оптимизировано ведение детей с бронхолёгочной дисплазией, начато применение современных противоэпилептических препаратов, </w:t>
      </w:r>
      <w:r w:rsidRPr="00BC3512">
        <w:t xml:space="preserve">организовано ведение паливизумаба глубоко недоношенных детей, </w:t>
      </w:r>
      <w:r w:rsidR="00673330" w:rsidRPr="00BC3512">
        <w:t xml:space="preserve">улучшилась выявляемость и верификация врождённых нарушений обмена, значительно увеличилось количество телемедицинских консультаций с федеральными клиниками (СПБГПМУ), в т. ч. в форме «телемостов». Ежегодно от 20 до 30 новорожденных оперируются в РДКБ по поводу тяжелых, часто несовместимых с жизнью врождённых пороков развития, все они в дальнейшем выхаживаются в отделении.   </w:t>
      </w:r>
    </w:p>
    <w:p w:rsidR="007B3B79" w:rsidRPr="00BC3512" w:rsidRDefault="007B3B79" w:rsidP="00BC3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3512">
        <w:rPr>
          <w:rFonts w:ascii="Times New Roman" w:eastAsia="Times New Roman" w:hAnsi="Times New Roman" w:cs="Times New Roman"/>
          <w:b/>
          <w:bCs/>
          <w:sz w:val="26"/>
          <w:szCs w:val="26"/>
        </w:rPr>
        <w:t>Служба анестезиологии, реанимации и интенсивной терапии</w:t>
      </w:r>
      <w:r w:rsidRPr="00BC3512">
        <w:rPr>
          <w:rFonts w:ascii="Times New Roman" w:eastAsia="Times New Roman" w:hAnsi="Times New Roman" w:cs="Times New Roman"/>
          <w:sz w:val="26"/>
          <w:szCs w:val="26"/>
        </w:rPr>
        <w:t xml:space="preserve"> является одной из ведущих служб больницы и вносит весомый вклад в формирование показателей работы как РДКБ, так и здравоохранения Республики Коми. В стационаре развернуты два отделения интенсивной терапии и реанимации: ОИТР №1 на 6 коек для детей старшего возраста и ОИТР №2 на 8 коек для новорожденных. Ежегодно в них получают лечение более 300 детей. Силами отделения анестезиологии и реанимации проводится более 4500 анестезиологических пособий в год детям всех возрастных групп. Сотрудниками отделения экстренной выездной консультативной помощи ежегодно транспортируется более 100 пациентов в критическом состоянии, проводится более 2000 телефонных консультаций более чем 300 пациентам.</w:t>
      </w:r>
    </w:p>
    <w:p w:rsidR="007B3B79" w:rsidRPr="00BC3512" w:rsidRDefault="007B3B79" w:rsidP="00BC3512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3512">
        <w:rPr>
          <w:rFonts w:ascii="Times New Roman" w:eastAsia="Times New Roman" w:hAnsi="Times New Roman" w:cs="Times New Roman"/>
          <w:sz w:val="26"/>
          <w:szCs w:val="26"/>
        </w:rPr>
        <w:t xml:space="preserve">Постоянное развитие и совершенствование службы анестезиологии и реанимации происходит за счет повышения квалификации кадров, внедрения новых </w:t>
      </w:r>
      <w:r w:rsidRPr="00BC3512">
        <w:rPr>
          <w:rFonts w:ascii="Times New Roman" w:eastAsia="Times New Roman" w:hAnsi="Times New Roman" w:cs="Times New Roman"/>
          <w:sz w:val="26"/>
          <w:szCs w:val="26"/>
        </w:rPr>
        <w:lastRenderedPageBreak/>
        <w:t>организационных форм и медицинских технологий: широкое применение малоинвазивных технологий в лечении новорожденных, медикаментозная терапия легочной гипертензии, низкопоточнаягемодиафильтрация при сепсисе, неинвазивная искусственная вентиляция легких в стационаре и на дому, анестезия севофлураном с низким газотоком, мониторинг глубины анестезии, мониторинг концентрации ингаляционных анестетиков в дыхательной смеси, спинальная анестезия у новорожденных, идентификация нервных стволов при помощи нейростимулятора, УЗИ визуализация нервных стволов и сосудов, ингаляционная анестезия при панретинальной</w:t>
      </w:r>
      <w:r w:rsidR="002E0CA5" w:rsidRPr="00BC35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3512">
        <w:rPr>
          <w:rFonts w:ascii="Times New Roman" w:eastAsia="Times New Roman" w:hAnsi="Times New Roman" w:cs="Times New Roman"/>
          <w:sz w:val="26"/>
          <w:szCs w:val="26"/>
        </w:rPr>
        <w:t>лазеркоагуляции.</w:t>
      </w:r>
    </w:p>
    <w:p w:rsidR="00154C3F" w:rsidRPr="00BC3512" w:rsidRDefault="00154C3F" w:rsidP="00BC351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3512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Отделение  экстренной выездной консультативной  помощи  (ОЭВКП)- предназначено  для создания системы управления по оказанию экстренной специализированной помощи детям до 18 лет с витальными нарушениями или высоким риском их развития, находящимся в лечебных учреждениях  Республики  Коми. </w:t>
      </w:r>
      <w:r w:rsidRPr="00BC3512">
        <w:rPr>
          <w:rFonts w:ascii="Times New Roman" w:eastAsia="Calibri" w:hAnsi="Times New Roman" w:cs="Times New Roman"/>
          <w:sz w:val="26"/>
          <w:szCs w:val="26"/>
        </w:rPr>
        <w:t>Ежегодно через отделение проходит около 400 больных. Врачи отделения проводят до 2000 телефонных консультаций. В год реанимационно-консультативной бригадой осуществляется до 200 очных консультаций автотранспортом и до 50 консультаций авиатранспортом. Более 100 больных транспортируется в критическом состоянии.</w:t>
      </w:r>
    </w:p>
    <w:p w:rsidR="009027AD" w:rsidRPr="00BC3512" w:rsidRDefault="009027AD" w:rsidP="00BC35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351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</w:p>
    <w:p w:rsidR="002B67FF" w:rsidRPr="00BC3512" w:rsidRDefault="00D0607F" w:rsidP="00BC35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D0607F">
        <w:rPr>
          <w:rFonts w:ascii="Times New Roman" w:hAnsi="Times New Roman" w:cs="Times New Roman"/>
          <w:sz w:val="26"/>
          <w:szCs w:val="26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0;margin-top:0;width:50pt;height:50pt;z-index:251666432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F377AD" w:rsidRPr="00BC3512">
        <w:rPr>
          <w:rFonts w:ascii="Times New Roman" w:eastAsia="Calibri" w:hAnsi="Times New Roman" w:cs="Times New Roman"/>
          <w:b/>
          <w:bCs/>
          <w:sz w:val="26"/>
          <w:szCs w:val="26"/>
        </w:rPr>
        <w:t>Параклиническая служба</w:t>
      </w:r>
      <w:r w:rsidR="009766F4" w:rsidRPr="00BC3512">
        <w:rPr>
          <w:rFonts w:ascii="Times New Roman" w:eastAsia="Calibri" w:hAnsi="Times New Roman" w:cs="Times New Roman"/>
          <w:sz w:val="26"/>
          <w:szCs w:val="26"/>
        </w:rPr>
        <w:t>Г</w:t>
      </w:r>
      <w:r w:rsidR="004664C2" w:rsidRPr="00BC3512">
        <w:rPr>
          <w:rFonts w:ascii="Times New Roman" w:eastAsia="Calibri" w:hAnsi="Times New Roman" w:cs="Times New Roman"/>
          <w:sz w:val="26"/>
          <w:szCs w:val="26"/>
        </w:rPr>
        <w:t>У «РДКБ» р</w:t>
      </w:r>
      <w:r w:rsidR="004664C2" w:rsidRPr="00BC351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асполагает мощным диагностическим потенциалом: компьютерный томограф, </w:t>
      </w:r>
      <w:r w:rsidR="00261E00" w:rsidRPr="00BC351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 резонансный томограф,</w:t>
      </w:r>
      <w:r w:rsidR="004664C2" w:rsidRPr="00BC351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современное оборудование для </w:t>
      </w:r>
      <w:r w:rsidR="005727A4" w:rsidRPr="00BC351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функциональных, ультразвуковых, </w:t>
      </w:r>
      <w:r w:rsidR="004664C2" w:rsidRPr="00BC351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лучевых,эндоскопическихисследований.</w:t>
      </w:r>
      <w:r w:rsidR="004664C2" w:rsidRPr="00BC351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За 5 лет внедрены </w:t>
      </w:r>
      <w:r w:rsidR="004664C2" w:rsidRPr="00BC351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УЗИ методики компрессионной эластографии, КТ</w:t>
      </w:r>
      <w:r w:rsidR="005727A4" w:rsidRPr="00BC351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</w:t>
      </w:r>
      <w:r w:rsidR="004664C2" w:rsidRPr="00BC351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энтерография</w:t>
      </w:r>
      <w:r w:rsidR="00D05F48" w:rsidRPr="00BC351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весь комплекс нейрофизиологических исследований</w:t>
      </w:r>
      <w:r w:rsidR="002F29EE" w:rsidRPr="00BC351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</w:t>
      </w:r>
    </w:p>
    <w:p w:rsidR="00FC60E8" w:rsidRPr="00BC3512" w:rsidRDefault="00FC60E8" w:rsidP="00BC351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3512">
        <w:rPr>
          <w:rFonts w:ascii="Times New Roman" w:hAnsi="Times New Roman" w:cs="Times New Roman"/>
          <w:sz w:val="26"/>
          <w:szCs w:val="26"/>
        </w:rPr>
        <w:t xml:space="preserve">За 2018-2020 отделение </w:t>
      </w:r>
      <w:r w:rsidR="00F377AD" w:rsidRPr="00BC3512">
        <w:rPr>
          <w:rFonts w:ascii="Times New Roman" w:hAnsi="Times New Roman" w:cs="Times New Roman"/>
          <w:sz w:val="26"/>
          <w:szCs w:val="26"/>
        </w:rPr>
        <w:t xml:space="preserve">лучевой диагностики </w:t>
      </w:r>
      <w:r w:rsidRPr="00BC3512">
        <w:rPr>
          <w:rFonts w:ascii="Times New Roman" w:hAnsi="Times New Roman" w:cs="Times New Roman"/>
          <w:sz w:val="26"/>
          <w:szCs w:val="26"/>
        </w:rPr>
        <w:t>приняло участие в ведомственной целевой программе «Развитие материально-технической базы детских поликлиник и детских поликлинических отделений медицинских организаций», благодаря этой программе  был установлен современный цифровой рентгенологический аппарат обладающий функцией сшивки до 4-х изображений, которая  на сегодняшний день представлена в единственном учреждении республики Коми и которая позволила  улучшить диагностические возможности травматолого-ортропедической службы. Также по данной программе отделение было оснащено современным ультразвуковым аппаратом экспертного класса</w:t>
      </w:r>
      <w:r w:rsidRPr="00BC3512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BC3512">
        <w:rPr>
          <w:rFonts w:ascii="Times New Roman" w:hAnsi="Times New Roman" w:cs="Times New Roman"/>
          <w:sz w:val="26"/>
          <w:szCs w:val="26"/>
        </w:rPr>
        <w:t xml:space="preserve">ffinity 70 на котором проводится более 10000 исследований в год. </w:t>
      </w:r>
    </w:p>
    <w:p w:rsidR="00FC60E8" w:rsidRPr="00BC3512" w:rsidRDefault="00FC60E8" w:rsidP="00BC351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3512">
        <w:rPr>
          <w:rFonts w:ascii="Times New Roman" w:hAnsi="Times New Roman" w:cs="Times New Roman"/>
          <w:sz w:val="26"/>
          <w:szCs w:val="26"/>
        </w:rPr>
        <w:t>В феврале 2020 года</w:t>
      </w:r>
      <w:r w:rsidR="00F865CB">
        <w:rPr>
          <w:rFonts w:ascii="Times New Roman" w:hAnsi="Times New Roman" w:cs="Times New Roman"/>
          <w:sz w:val="26"/>
          <w:szCs w:val="26"/>
        </w:rPr>
        <w:t xml:space="preserve"> </w:t>
      </w:r>
      <w:r w:rsidRPr="00BC3512">
        <w:rPr>
          <w:rFonts w:ascii="Times New Roman" w:hAnsi="Times New Roman" w:cs="Times New Roman"/>
          <w:sz w:val="26"/>
          <w:szCs w:val="26"/>
        </w:rPr>
        <w:t xml:space="preserve">за счет средств республиканского бюджета, был установлен первый в Республике Коми 1.5Тл МРТ </w:t>
      </w:r>
      <w:r w:rsidRPr="00BC3512">
        <w:rPr>
          <w:rFonts w:ascii="Times New Roman" w:hAnsi="Times New Roman" w:cs="Times New Roman"/>
          <w:sz w:val="26"/>
          <w:szCs w:val="26"/>
          <w:lang w:val="en-US"/>
        </w:rPr>
        <w:t>OptimaMR</w:t>
      </w:r>
      <w:r w:rsidRPr="00BC3512">
        <w:rPr>
          <w:rFonts w:ascii="Times New Roman" w:hAnsi="Times New Roman" w:cs="Times New Roman"/>
          <w:sz w:val="26"/>
          <w:szCs w:val="26"/>
        </w:rPr>
        <w:t>450</w:t>
      </w:r>
      <w:r w:rsidRPr="00BC3512">
        <w:rPr>
          <w:rFonts w:ascii="Times New Roman" w:hAnsi="Times New Roman" w:cs="Times New Roman"/>
          <w:sz w:val="26"/>
          <w:szCs w:val="26"/>
          <w:lang w:val="en-US"/>
        </w:rPr>
        <w:t>w</w:t>
      </w:r>
      <w:r w:rsidRPr="00BC3512">
        <w:rPr>
          <w:rFonts w:ascii="Times New Roman" w:hAnsi="Times New Roman" w:cs="Times New Roman"/>
          <w:sz w:val="26"/>
          <w:szCs w:val="26"/>
        </w:rPr>
        <w:t xml:space="preserve"> для проведения исследований детскому населению, на котором на сегодняшний день уже обследовано более 1500 пациентов, в том числе 30% исследований проведено с анестезиологическим пособием. Сегодня в кабинете МРТ внедрены все основные рутинные методики исследования, включающие: исследование головного, спинного мозга, органов брюшной полости, малого таза, исследование суставов, верхних и нижних конечностей. А также сегодня внедряются более специфичные протоколы МРТ такие как МР-холангиография, безконтрастная МР-урография, оценка ликвородинамики при исследованиях головного мозга. </w:t>
      </w:r>
      <w:r w:rsidR="008B18D0">
        <w:rPr>
          <w:rFonts w:ascii="Times New Roman" w:hAnsi="Times New Roman" w:cs="Times New Roman"/>
          <w:sz w:val="26"/>
          <w:szCs w:val="26"/>
        </w:rPr>
        <w:t xml:space="preserve"> </w:t>
      </w:r>
      <w:r w:rsidRPr="00BC3512">
        <w:rPr>
          <w:rFonts w:ascii="Times New Roman" w:hAnsi="Times New Roman" w:cs="Times New Roman"/>
          <w:sz w:val="26"/>
          <w:szCs w:val="26"/>
        </w:rPr>
        <w:t xml:space="preserve">По результатам своей работы врачами отделения опубликовано более 25 научных работ, имеются 2 патента на изобретение. </w:t>
      </w:r>
    </w:p>
    <w:p w:rsidR="002B67FF" w:rsidRPr="00BC3512" w:rsidRDefault="002B67FF" w:rsidP="00BC351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3512">
        <w:rPr>
          <w:rFonts w:ascii="Times New Roman" w:hAnsi="Times New Roman" w:cs="Times New Roman"/>
          <w:sz w:val="26"/>
          <w:szCs w:val="26"/>
        </w:rPr>
        <w:lastRenderedPageBreak/>
        <w:t xml:space="preserve">Клинико- диагностическая лаборатория Республиканской </w:t>
      </w:r>
      <w:r w:rsidR="008B18D0">
        <w:rPr>
          <w:rFonts w:ascii="Times New Roman" w:hAnsi="Times New Roman" w:cs="Times New Roman"/>
          <w:sz w:val="26"/>
          <w:szCs w:val="26"/>
        </w:rPr>
        <w:t>д</w:t>
      </w:r>
      <w:r w:rsidRPr="00BC3512">
        <w:rPr>
          <w:rFonts w:ascii="Times New Roman" w:hAnsi="Times New Roman" w:cs="Times New Roman"/>
          <w:sz w:val="26"/>
          <w:szCs w:val="26"/>
        </w:rPr>
        <w:t>етской клинической больницы включает в себя  клиническое, биохимическое отделения, отделение дежурной службы и отделение экспресс- лаборатории для ОИТР</w:t>
      </w:r>
      <w:r w:rsidR="00F377AD" w:rsidRPr="00BC3512">
        <w:rPr>
          <w:rFonts w:ascii="Times New Roman" w:hAnsi="Times New Roman" w:cs="Times New Roman"/>
          <w:sz w:val="26"/>
          <w:szCs w:val="26"/>
        </w:rPr>
        <w:t>, в</w:t>
      </w:r>
      <w:r w:rsidRPr="00BC3512">
        <w:rPr>
          <w:rFonts w:ascii="Times New Roman" w:hAnsi="Times New Roman" w:cs="Times New Roman"/>
          <w:sz w:val="26"/>
          <w:szCs w:val="26"/>
        </w:rPr>
        <w:t xml:space="preserve"> год выполняется около 500 тыс</w:t>
      </w:r>
      <w:r w:rsidR="003D35F5" w:rsidRPr="00BC3512">
        <w:rPr>
          <w:rFonts w:ascii="Times New Roman" w:hAnsi="Times New Roman" w:cs="Times New Roman"/>
          <w:sz w:val="26"/>
          <w:szCs w:val="26"/>
        </w:rPr>
        <w:t xml:space="preserve">. </w:t>
      </w:r>
      <w:r w:rsidRPr="00BC3512">
        <w:rPr>
          <w:rFonts w:ascii="Times New Roman" w:hAnsi="Times New Roman" w:cs="Times New Roman"/>
          <w:sz w:val="26"/>
          <w:szCs w:val="26"/>
        </w:rPr>
        <w:t>ис</w:t>
      </w:r>
      <w:r w:rsidR="003D35F5" w:rsidRPr="00BC3512">
        <w:rPr>
          <w:rFonts w:ascii="Times New Roman" w:hAnsi="Times New Roman" w:cs="Times New Roman"/>
          <w:sz w:val="26"/>
          <w:szCs w:val="26"/>
        </w:rPr>
        <w:t>с</w:t>
      </w:r>
      <w:r w:rsidRPr="00BC3512">
        <w:rPr>
          <w:rFonts w:ascii="Times New Roman" w:hAnsi="Times New Roman" w:cs="Times New Roman"/>
          <w:sz w:val="26"/>
          <w:szCs w:val="26"/>
        </w:rPr>
        <w:t>ледований для пациентов стационара и для консультативной поликлиники,</w:t>
      </w:r>
      <w:r w:rsidR="008B18D0">
        <w:rPr>
          <w:rFonts w:ascii="Times New Roman" w:hAnsi="Times New Roman" w:cs="Times New Roman"/>
          <w:sz w:val="26"/>
          <w:szCs w:val="26"/>
        </w:rPr>
        <w:t xml:space="preserve"> широкий </w:t>
      </w:r>
      <w:r w:rsidRPr="00BC3512">
        <w:rPr>
          <w:rFonts w:ascii="Times New Roman" w:hAnsi="Times New Roman" w:cs="Times New Roman"/>
          <w:sz w:val="26"/>
          <w:szCs w:val="26"/>
        </w:rPr>
        <w:t xml:space="preserve"> спектр проводимых анализов позволяет обследовать пациентов в рамках одной лаборатории, что удобно для маленьких пациентов и их родителей.</w:t>
      </w:r>
      <w:r w:rsidR="003D35F5" w:rsidRPr="00BC3512">
        <w:rPr>
          <w:rFonts w:ascii="Times New Roman" w:hAnsi="Times New Roman" w:cs="Times New Roman"/>
          <w:sz w:val="26"/>
          <w:szCs w:val="26"/>
        </w:rPr>
        <w:t xml:space="preserve"> </w:t>
      </w:r>
      <w:r w:rsidRPr="00BC3512">
        <w:rPr>
          <w:rFonts w:ascii="Times New Roman" w:hAnsi="Times New Roman" w:cs="Times New Roman"/>
          <w:sz w:val="26"/>
          <w:szCs w:val="26"/>
        </w:rPr>
        <w:t>За последние годы внедрены новые современные методики исследований: исследования на гормоны, онкомаркеры, витамины, гликозилированный гемоглобин. Введен лекарственный мониторинг на вальпроевую кислоту, мет</w:t>
      </w:r>
      <w:r w:rsidR="00F377AD" w:rsidRPr="00BC3512">
        <w:rPr>
          <w:rFonts w:ascii="Times New Roman" w:hAnsi="Times New Roman" w:cs="Times New Roman"/>
          <w:sz w:val="26"/>
          <w:szCs w:val="26"/>
        </w:rPr>
        <w:t>о</w:t>
      </w:r>
      <w:r w:rsidRPr="00BC3512">
        <w:rPr>
          <w:rFonts w:ascii="Times New Roman" w:hAnsi="Times New Roman" w:cs="Times New Roman"/>
          <w:sz w:val="26"/>
          <w:szCs w:val="26"/>
        </w:rPr>
        <w:t>трексат, карбамазепин. Лаборатория оснащена современной, гибкой, полнофункциональной лабораторно - информационной системой (ЛИС), котрая позволяет автоматизировать каждый этап производственного процесса лаборатории.</w:t>
      </w:r>
    </w:p>
    <w:p w:rsidR="005A4A72" w:rsidRPr="00BC3512" w:rsidRDefault="008B18D0" w:rsidP="00BC3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6C3979" w:rsidRPr="00BC3512">
        <w:rPr>
          <w:rFonts w:ascii="Times New Roman" w:hAnsi="Times New Roman" w:cs="Times New Roman"/>
          <w:sz w:val="26"/>
          <w:szCs w:val="26"/>
        </w:rPr>
        <w:t>В отделении функциональной диагностики ежегодно проводится до 15 000 исследований по направлениям различного профиля. Несмотря на большой объем  исследований  сердечно-сосудистой  системы, в отделении  исторически  традиционно приоритет  принадлежит  нейрофизиологическим  исследованиям, таким  как  электроэнцефалография, электроэнцефалографический видеомониторинг, электронейормиография, исследования  вызванных потенциалов  головного мозга. Врачи ОФД РДКБ первыми  в  Республике  Коми  освоили электроэнцефалографический  видеомониторинг в  2006г, ежегодно проводя около  300 видео-ЭЭГ исследований  с  регистрацией  дневного и  ночного сна. Продолжаем активно внедрять в нейропедиатрической практике игольчатую миографию в  комплексной  диагностике   нервно-мышечных заболеваний у  детей</w:t>
      </w:r>
      <w:r w:rsidR="003D35F5" w:rsidRPr="00BC3512">
        <w:rPr>
          <w:rFonts w:ascii="Times New Roman" w:hAnsi="Times New Roman" w:cs="Times New Roman"/>
          <w:sz w:val="26"/>
          <w:szCs w:val="26"/>
        </w:rPr>
        <w:t>.</w:t>
      </w:r>
      <w:r w:rsidR="006C3979" w:rsidRPr="00BC3512">
        <w:rPr>
          <w:rFonts w:ascii="Times New Roman" w:hAnsi="Times New Roman" w:cs="Times New Roman"/>
          <w:sz w:val="26"/>
          <w:szCs w:val="26"/>
        </w:rPr>
        <w:t>С поступлением в 2020г нового оборудования активно внедряется амбулаторный ЭЭГ мониторинг с полисомнографическими исследованиями, а также  суточное ЭКГ - мониторирование (по Холтеру) и  суточное  мониторирование  артериального давления</w:t>
      </w:r>
    </w:p>
    <w:p w:rsidR="00DE320B" w:rsidRPr="00BC3512" w:rsidRDefault="00C51321" w:rsidP="00BC351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BC3512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   Новый вектор развития </w:t>
      </w:r>
      <w:r w:rsidRPr="00BC3512">
        <w:rPr>
          <w:rFonts w:ascii="Times New Roman" w:eastAsia="Times New Roman" w:hAnsi="Times New Roman" w:cs="Times New Roman"/>
          <w:b/>
          <w:bCs/>
          <w:spacing w:val="6"/>
          <w:sz w:val="26"/>
          <w:szCs w:val="26"/>
        </w:rPr>
        <w:t>консульта</w:t>
      </w:r>
      <w:r w:rsidR="005727A4" w:rsidRPr="00BC3512">
        <w:rPr>
          <w:rFonts w:ascii="Times New Roman" w:eastAsia="Times New Roman" w:hAnsi="Times New Roman" w:cs="Times New Roman"/>
          <w:b/>
          <w:bCs/>
          <w:spacing w:val="6"/>
          <w:sz w:val="26"/>
          <w:szCs w:val="26"/>
        </w:rPr>
        <w:t>тивной поликлиники</w:t>
      </w:r>
      <w:r w:rsidR="005727A4" w:rsidRPr="00BC3512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связан как с</w:t>
      </w:r>
      <w:r w:rsidR="00F865CB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Pr="00BC3512">
        <w:rPr>
          <w:rFonts w:ascii="Times New Roman" w:eastAsia="Times New Roman" w:hAnsi="Times New Roman" w:cs="Times New Roman"/>
          <w:spacing w:val="6"/>
          <w:sz w:val="26"/>
          <w:szCs w:val="26"/>
        </w:rPr>
        <w:t>кадровыми, так и со структурными изменениями. Открыт прием аллерголога</w:t>
      </w:r>
      <w:r w:rsidR="005727A4" w:rsidRPr="00BC3512">
        <w:rPr>
          <w:rFonts w:ascii="Times New Roman" w:eastAsia="Times New Roman" w:hAnsi="Times New Roman" w:cs="Times New Roman"/>
          <w:spacing w:val="6"/>
          <w:sz w:val="26"/>
          <w:szCs w:val="26"/>
        </w:rPr>
        <w:t>-и</w:t>
      </w:r>
      <w:r w:rsidRPr="00BC3512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ммунолога, пульмонолога, </w:t>
      </w:r>
      <w:r w:rsidRPr="00BC351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генетика, что позволило усовершенствовать оказание медицинской помощи детям с </w:t>
      </w:r>
      <w:r w:rsidR="00964897" w:rsidRPr="00BC351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болезнями органов дыхания, аллергическими заболеваниями, </w:t>
      </w:r>
      <w:r w:rsidRPr="00BC351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с врожденными и наследственными болезнями. Благодаря применению современных методик исследования (секвенирование генома, экзома, микроматричного хромосомного анализа) </w:t>
      </w:r>
      <w:r w:rsidR="00B4170D" w:rsidRPr="00BC351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своевременно </w:t>
      </w:r>
      <w:r w:rsidR="00D05F48" w:rsidRPr="00BC351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установлены </w:t>
      </w:r>
      <w:r w:rsidR="00B4170D" w:rsidRPr="00BC351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аутовоспалительные синдромы, муколипидоз, </w:t>
      </w:r>
      <w:r w:rsidR="00DE320B" w:rsidRPr="00BC3512">
        <w:rPr>
          <w:rFonts w:ascii="Times New Roman" w:eastAsia="Times New Roman" w:hAnsi="Times New Roman" w:cs="Times New Roman"/>
          <w:spacing w:val="1"/>
          <w:sz w:val="26"/>
          <w:szCs w:val="26"/>
        </w:rPr>
        <w:t>нейрональный</w:t>
      </w:r>
      <w:r w:rsidR="00BC3512" w:rsidRPr="00BC351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DE320B" w:rsidRPr="00BC3512">
        <w:rPr>
          <w:rFonts w:ascii="Times New Roman" w:eastAsia="Times New Roman" w:hAnsi="Times New Roman" w:cs="Times New Roman"/>
          <w:spacing w:val="1"/>
          <w:sz w:val="26"/>
          <w:szCs w:val="26"/>
        </w:rPr>
        <w:t>липофусциноз, некетотическаягиперглицинемия, недостаточность биотинидазы, мукополисахаридоз</w:t>
      </w:r>
      <w:r w:rsidR="00BC3512" w:rsidRPr="00BC351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DE320B" w:rsidRPr="00BC3512">
        <w:rPr>
          <w:rFonts w:ascii="Times New Roman" w:eastAsia="Times New Roman" w:hAnsi="Times New Roman" w:cs="Times New Roman"/>
          <w:spacing w:val="1"/>
          <w:sz w:val="26"/>
          <w:szCs w:val="26"/>
          <w:lang w:val="en-US"/>
        </w:rPr>
        <w:t>IV</w:t>
      </w:r>
      <w:r w:rsidR="00DE320B" w:rsidRPr="00BC3512">
        <w:rPr>
          <w:rFonts w:ascii="Times New Roman" w:eastAsia="Times New Roman" w:hAnsi="Times New Roman" w:cs="Times New Roman"/>
          <w:spacing w:val="1"/>
          <w:sz w:val="26"/>
          <w:szCs w:val="26"/>
        </w:rPr>
        <w:t>типа и др.</w:t>
      </w:r>
    </w:p>
    <w:p w:rsidR="00B4170D" w:rsidRPr="00BC3512" w:rsidRDefault="00964897" w:rsidP="00BC351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BC3512">
        <w:rPr>
          <w:rFonts w:ascii="Times New Roman" w:eastAsia="Times New Roman" w:hAnsi="Times New Roman" w:cs="Times New Roman"/>
          <w:spacing w:val="1"/>
          <w:sz w:val="26"/>
          <w:szCs w:val="26"/>
        </w:rPr>
        <w:t>Реализация проекта «Бережливая поликлиника», изменение инфраструктуры подразделения, оснащение оборудованием для специализированной медицинской помощи (</w:t>
      </w:r>
      <w:r w:rsidR="005E0EB1" w:rsidRPr="00BC351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когерентный томограф, </w:t>
      </w:r>
      <w:r w:rsidRPr="00BC3512">
        <w:rPr>
          <w:rFonts w:ascii="Times New Roman" w:eastAsia="Times New Roman" w:hAnsi="Times New Roman" w:cs="Times New Roman"/>
          <w:spacing w:val="1"/>
          <w:sz w:val="26"/>
          <w:szCs w:val="26"/>
        </w:rPr>
        <w:t>лор</w:t>
      </w:r>
      <w:r w:rsidR="005727A4" w:rsidRPr="00BC3512">
        <w:rPr>
          <w:rFonts w:ascii="Times New Roman" w:eastAsia="Times New Roman" w:hAnsi="Times New Roman" w:cs="Times New Roman"/>
          <w:spacing w:val="1"/>
          <w:sz w:val="26"/>
          <w:szCs w:val="26"/>
        </w:rPr>
        <w:t>-</w:t>
      </w:r>
      <w:r w:rsidRPr="00BC3512">
        <w:rPr>
          <w:rFonts w:ascii="Times New Roman" w:eastAsia="Times New Roman" w:hAnsi="Times New Roman" w:cs="Times New Roman"/>
          <w:spacing w:val="1"/>
          <w:sz w:val="26"/>
          <w:szCs w:val="26"/>
        </w:rPr>
        <w:t>комбайн</w:t>
      </w:r>
      <w:r w:rsidR="00B4170D" w:rsidRPr="00BC351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, </w:t>
      </w:r>
      <w:r w:rsidR="005E0EB1" w:rsidRPr="00BC3512">
        <w:rPr>
          <w:rFonts w:ascii="Times New Roman" w:eastAsia="Times New Roman" w:hAnsi="Times New Roman" w:cs="Times New Roman"/>
          <w:spacing w:val="1"/>
          <w:sz w:val="26"/>
          <w:szCs w:val="26"/>
        </w:rPr>
        <w:t>ультразвуковой ОКТ</w:t>
      </w:r>
      <w:r w:rsidR="005727A4" w:rsidRPr="00BC3512">
        <w:rPr>
          <w:rFonts w:ascii="Times New Roman" w:eastAsia="Times New Roman" w:hAnsi="Times New Roman" w:cs="Times New Roman"/>
          <w:spacing w:val="1"/>
          <w:sz w:val="26"/>
          <w:szCs w:val="26"/>
        </w:rPr>
        <w:t>-</w:t>
      </w:r>
      <w:r w:rsidR="005E0EB1" w:rsidRPr="00BC3512">
        <w:rPr>
          <w:rFonts w:ascii="Times New Roman" w:eastAsia="Times New Roman" w:hAnsi="Times New Roman" w:cs="Times New Roman"/>
          <w:spacing w:val="1"/>
          <w:sz w:val="26"/>
          <w:szCs w:val="26"/>
        </w:rPr>
        <w:t>сканер</w:t>
      </w:r>
      <w:r w:rsidR="00D05F48" w:rsidRPr="00BC351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и др.</w:t>
      </w:r>
      <w:r w:rsidR="005E0EB1" w:rsidRPr="00BC3512">
        <w:rPr>
          <w:rFonts w:ascii="Times New Roman" w:eastAsia="Times New Roman" w:hAnsi="Times New Roman" w:cs="Times New Roman"/>
          <w:spacing w:val="1"/>
          <w:sz w:val="26"/>
          <w:szCs w:val="26"/>
        </w:rPr>
        <w:t>)</w:t>
      </w:r>
      <w:r w:rsidRPr="00BC3512">
        <w:rPr>
          <w:rFonts w:ascii="Times New Roman" w:eastAsia="Times New Roman" w:hAnsi="Times New Roman" w:cs="Times New Roman"/>
          <w:spacing w:val="1"/>
          <w:sz w:val="26"/>
          <w:szCs w:val="26"/>
        </w:rPr>
        <w:t>, применение на практике бережливых технологий позво</w:t>
      </w:r>
      <w:r w:rsidR="005E0EB1" w:rsidRPr="00BC3512">
        <w:rPr>
          <w:rFonts w:ascii="Times New Roman" w:eastAsia="Times New Roman" w:hAnsi="Times New Roman" w:cs="Times New Roman"/>
          <w:spacing w:val="1"/>
          <w:sz w:val="26"/>
          <w:szCs w:val="26"/>
        </w:rPr>
        <w:t>ляет</w:t>
      </w:r>
      <w:r w:rsidRPr="00BC351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повысить доступность и качество оказания медицинской помощи, создать атмосферу открытости и комфорта условий предоставления помощи детям. </w:t>
      </w:r>
    </w:p>
    <w:p w:rsidR="00B26188" w:rsidRPr="00BC3512" w:rsidRDefault="00F377AD" w:rsidP="00BC351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3512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Благотворительный фонд «Детская больница». </w:t>
      </w:r>
      <w:r w:rsidR="00B26188" w:rsidRPr="00BC3512">
        <w:rPr>
          <w:rFonts w:ascii="Times New Roman" w:eastAsia="Times New Roman" w:hAnsi="Times New Roman" w:cs="Times New Roman"/>
          <w:sz w:val="26"/>
          <w:szCs w:val="26"/>
        </w:rPr>
        <w:t>В ГУ «Республиканская детская больница» уделяют первостепенное значение скорейшему и полному выздоровлению своих маленьких пациентов. Помимо медикаментозного лечения большое значение  придается и  душевному состоянию деток и их настрою на выздоровление. Медицинский персонал, воспитатели в отделениях пытаются скрасить больничные однообразные будни ребят, но этого не достаточно без помощи других Взрослых - Щедрых, Веселых, Отзывчивых добровольцев и волонтеров.</w:t>
      </w:r>
    </w:p>
    <w:p w:rsidR="00B26188" w:rsidRPr="00BC3512" w:rsidRDefault="00B26188" w:rsidP="00BC3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3512">
        <w:rPr>
          <w:rFonts w:ascii="Times New Roman" w:eastAsia="Times New Roman" w:hAnsi="Times New Roman" w:cs="Times New Roman"/>
          <w:bCs/>
          <w:sz w:val="26"/>
          <w:szCs w:val="26"/>
        </w:rPr>
        <w:t>1 июня 2003года</w:t>
      </w:r>
      <w:r w:rsidRPr="00BC3512">
        <w:rPr>
          <w:rFonts w:ascii="Times New Roman" w:eastAsia="Times New Roman" w:hAnsi="Times New Roman" w:cs="Times New Roman"/>
          <w:sz w:val="26"/>
          <w:szCs w:val="26"/>
        </w:rPr>
        <w:t xml:space="preserve"> на базе ГУ «Республиканская детская больница»был создан </w:t>
      </w:r>
      <w:r w:rsidRPr="00BC3512">
        <w:rPr>
          <w:rFonts w:ascii="Times New Roman" w:eastAsia="Times New Roman" w:hAnsi="Times New Roman" w:cs="Times New Roman"/>
          <w:bCs/>
          <w:sz w:val="26"/>
          <w:szCs w:val="26"/>
        </w:rPr>
        <w:t>Благотворительный фонд «Детская больница»</w:t>
      </w:r>
      <w:r w:rsidRPr="00BC3512">
        <w:rPr>
          <w:rFonts w:ascii="Times New Roman" w:eastAsia="Times New Roman" w:hAnsi="Times New Roman" w:cs="Times New Roman"/>
          <w:sz w:val="26"/>
          <w:szCs w:val="26"/>
        </w:rPr>
        <w:t xml:space="preserve">. Это первая «ласточка» в системе здравоохранения по работе благотворительностью и организации волонтерского движения. </w:t>
      </w:r>
    </w:p>
    <w:p w:rsidR="009A7FAB" w:rsidRPr="00BC3512" w:rsidRDefault="00D0607F" w:rsidP="00BC35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pict>
          <v:shape id="_x0000_s1033" type="#_x0000_t75" style="position:absolute;left:0;text-align:left;margin-left:0;margin-top:0;width:50pt;height:50pt;z-index:25166848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8B18D0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B26188" w:rsidRPr="00BC3512">
        <w:rPr>
          <w:rFonts w:ascii="Times New Roman" w:hAnsi="Times New Roman" w:cs="Times New Roman"/>
          <w:sz w:val="26"/>
          <w:szCs w:val="26"/>
        </w:rPr>
        <w:t>В</w:t>
      </w:r>
      <w:r w:rsidR="00D83C23" w:rsidRPr="00BC3512">
        <w:rPr>
          <w:rFonts w:ascii="Times New Roman" w:hAnsi="Times New Roman" w:cs="Times New Roman"/>
          <w:sz w:val="26"/>
          <w:szCs w:val="26"/>
        </w:rPr>
        <w:t xml:space="preserve"> 2016 году детская больница</w:t>
      </w:r>
      <w:r w:rsidR="00D05F48" w:rsidRPr="00BC3512">
        <w:rPr>
          <w:rFonts w:ascii="Times New Roman" w:hAnsi="Times New Roman" w:cs="Times New Roman"/>
          <w:sz w:val="26"/>
          <w:szCs w:val="26"/>
        </w:rPr>
        <w:t xml:space="preserve">,первая среди медицинских организаций Республики Коми, </w:t>
      </w:r>
      <w:r w:rsidR="00D83C23" w:rsidRPr="00BC3512">
        <w:rPr>
          <w:rFonts w:ascii="Times New Roman" w:hAnsi="Times New Roman" w:cs="Times New Roman"/>
          <w:sz w:val="26"/>
          <w:szCs w:val="26"/>
        </w:rPr>
        <w:t xml:space="preserve">получила </w:t>
      </w:r>
      <w:r w:rsidR="00D83C23" w:rsidRPr="008B18D0">
        <w:rPr>
          <w:rFonts w:ascii="Times New Roman" w:hAnsi="Times New Roman" w:cs="Times New Roman"/>
          <w:b/>
          <w:bCs/>
          <w:sz w:val="26"/>
          <w:szCs w:val="26"/>
        </w:rPr>
        <w:t>статус «клинической больницы»</w:t>
      </w:r>
      <w:r w:rsidR="00D83C23" w:rsidRPr="00BC3512">
        <w:rPr>
          <w:rFonts w:ascii="Times New Roman" w:hAnsi="Times New Roman" w:cs="Times New Roman"/>
          <w:sz w:val="26"/>
          <w:szCs w:val="26"/>
        </w:rPr>
        <w:t>, что дало старт для развития образовательной, методической работы.</w:t>
      </w:r>
      <w:r w:rsidR="008B18D0">
        <w:rPr>
          <w:rFonts w:ascii="Times New Roman" w:hAnsi="Times New Roman" w:cs="Times New Roman"/>
          <w:sz w:val="26"/>
          <w:szCs w:val="26"/>
        </w:rPr>
        <w:t xml:space="preserve"> </w:t>
      </w:r>
      <w:r w:rsidR="00D05F48" w:rsidRPr="00BC3512">
        <w:rPr>
          <w:rFonts w:ascii="Times New Roman" w:hAnsi="Times New Roman" w:cs="Times New Roman"/>
          <w:sz w:val="26"/>
          <w:szCs w:val="26"/>
        </w:rPr>
        <w:t xml:space="preserve">Организуются конференции, </w:t>
      </w:r>
      <w:r w:rsidR="00DE320B" w:rsidRPr="00BC3512">
        <w:rPr>
          <w:rFonts w:ascii="Times New Roman" w:hAnsi="Times New Roman" w:cs="Times New Roman"/>
          <w:sz w:val="26"/>
          <w:szCs w:val="26"/>
        </w:rPr>
        <w:t>обучающие семинары, тренинги с медицинскими организациями Республики Коми и с ФМУ</w:t>
      </w:r>
      <w:r w:rsidR="00D05F48" w:rsidRPr="00BC3512">
        <w:rPr>
          <w:rFonts w:ascii="Times New Roman" w:hAnsi="Times New Roman" w:cs="Times New Roman"/>
          <w:sz w:val="26"/>
          <w:szCs w:val="26"/>
        </w:rPr>
        <w:t>, в том числе, в дистанционном режиме</w:t>
      </w:r>
      <w:r w:rsidR="00DE320B" w:rsidRPr="00BC3512">
        <w:rPr>
          <w:rFonts w:ascii="Times New Roman" w:hAnsi="Times New Roman" w:cs="Times New Roman"/>
          <w:sz w:val="26"/>
          <w:szCs w:val="26"/>
        </w:rPr>
        <w:t xml:space="preserve">. На регулярной основе проводятся клинические разборы больных, консилиумы совместно с сотрудниками перинатального центра и кардиологического диспансера. </w:t>
      </w:r>
      <w:r w:rsidR="00D83C23" w:rsidRPr="00BC3512">
        <w:rPr>
          <w:rFonts w:ascii="Times New Roman" w:hAnsi="Times New Roman" w:cs="Times New Roman"/>
          <w:sz w:val="26"/>
          <w:szCs w:val="26"/>
        </w:rPr>
        <w:t xml:space="preserve">ГУ «РДКБ» </w:t>
      </w:r>
      <w:r w:rsidR="00133A4F" w:rsidRPr="00BC3512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D83C23" w:rsidRPr="00BC3512">
        <w:rPr>
          <w:rFonts w:ascii="Times New Roman" w:hAnsi="Times New Roman" w:cs="Times New Roman"/>
          <w:sz w:val="26"/>
          <w:szCs w:val="26"/>
        </w:rPr>
        <w:t>учебной</w:t>
      </w:r>
      <w:r w:rsidR="009766F4" w:rsidRPr="00BC3512">
        <w:rPr>
          <w:rFonts w:ascii="Times New Roman" w:hAnsi="Times New Roman" w:cs="Times New Roman"/>
          <w:sz w:val="26"/>
          <w:szCs w:val="26"/>
        </w:rPr>
        <w:t xml:space="preserve"> базой</w:t>
      </w:r>
      <w:r w:rsidR="00133A4F" w:rsidRPr="00BC3512">
        <w:rPr>
          <w:rFonts w:ascii="Times New Roman" w:hAnsi="Times New Roman" w:cs="Times New Roman"/>
          <w:sz w:val="26"/>
          <w:szCs w:val="26"/>
        </w:rPr>
        <w:t xml:space="preserve"> для  </w:t>
      </w:r>
      <w:r w:rsidR="00D83C23" w:rsidRPr="00BC3512">
        <w:rPr>
          <w:rFonts w:ascii="Times New Roman" w:hAnsi="Times New Roman" w:cs="Times New Roman"/>
          <w:sz w:val="26"/>
          <w:szCs w:val="26"/>
        </w:rPr>
        <w:t xml:space="preserve">высшего профессионального обучения </w:t>
      </w:r>
      <w:r w:rsidR="00133A4F" w:rsidRPr="00BC3512">
        <w:rPr>
          <w:rFonts w:ascii="Times New Roman" w:hAnsi="Times New Roman" w:cs="Times New Roman"/>
          <w:sz w:val="26"/>
          <w:szCs w:val="26"/>
        </w:rPr>
        <w:t xml:space="preserve">студентов </w:t>
      </w:r>
      <w:r w:rsidR="005727A4" w:rsidRPr="00BC3512">
        <w:rPr>
          <w:rFonts w:ascii="Times New Roman" w:hAnsi="Times New Roman" w:cs="Times New Roman"/>
          <w:sz w:val="26"/>
          <w:szCs w:val="26"/>
        </w:rPr>
        <w:t>М</w:t>
      </w:r>
      <w:r w:rsidR="00D83C23" w:rsidRPr="00BC3512">
        <w:rPr>
          <w:rFonts w:ascii="Times New Roman" w:hAnsi="Times New Roman" w:cs="Times New Roman"/>
          <w:sz w:val="26"/>
          <w:szCs w:val="26"/>
        </w:rPr>
        <w:t>едицинского института Сыктывкарск</w:t>
      </w:r>
      <w:r w:rsidR="005727A4" w:rsidRPr="00BC3512">
        <w:rPr>
          <w:rFonts w:ascii="Times New Roman" w:hAnsi="Times New Roman" w:cs="Times New Roman"/>
          <w:sz w:val="26"/>
          <w:szCs w:val="26"/>
        </w:rPr>
        <w:t>ого</w:t>
      </w:r>
      <w:r w:rsidR="00D83C23" w:rsidRPr="00BC3512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5727A4" w:rsidRPr="00BC3512">
        <w:rPr>
          <w:rFonts w:ascii="Times New Roman" w:hAnsi="Times New Roman" w:cs="Times New Roman"/>
          <w:sz w:val="26"/>
          <w:szCs w:val="26"/>
        </w:rPr>
        <w:t>ого</w:t>
      </w:r>
      <w:r w:rsidR="00D83C23" w:rsidRPr="00BC3512">
        <w:rPr>
          <w:rFonts w:ascii="Times New Roman" w:hAnsi="Times New Roman" w:cs="Times New Roman"/>
          <w:sz w:val="26"/>
          <w:szCs w:val="26"/>
        </w:rPr>
        <w:t xml:space="preserve"> университет</w:t>
      </w:r>
      <w:r w:rsidR="005727A4" w:rsidRPr="00BC3512">
        <w:rPr>
          <w:rFonts w:ascii="Times New Roman" w:hAnsi="Times New Roman" w:cs="Times New Roman"/>
          <w:sz w:val="26"/>
          <w:szCs w:val="26"/>
        </w:rPr>
        <w:t>а</w:t>
      </w:r>
      <w:r w:rsidR="00D83C23" w:rsidRPr="00BC3512">
        <w:rPr>
          <w:rFonts w:ascii="Times New Roman" w:hAnsi="Times New Roman" w:cs="Times New Roman"/>
          <w:sz w:val="26"/>
          <w:szCs w:val="26"/>
        </w:rPr>
        <w:t xml:space="preserve"> имени Питирима Сорокина</w:t>
      </w:r>
      <w:r w:rsidR="005727A4" w:rsidRPr="00BC3512">
        <w:rPr>
          <w:rFonts w:ascii="Times New Roman" w:hAnsi="Times New Roman" w:cs="Times New Roman"/>
          <w:sz w:val="26"/>
          <w:szCs w:val="26"/>
        </w:rPr>
        <w:t xml:space="preserve">, </w:t>
      </w:r>
      <w:r w:rsidR="00133A4F" w:rsidRPr="00BC3512">
        <w:rPr>
          <w:rFonts w:ascii="Times New Roman" w:hAnsi="Times New Roman" w:cs="Times New Roman"/>
          <w:sz w:val="26"/>
          <w:szCs w:val="26"/>
        </w:rPr>
        <w:t>для производственной и государственной практики студентов Сыктывкарского медицинского колледжа</w:t>
      </w:r>
      <w:r w:rsidR="005727A4" w:rsidRPr="00BC3512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9A7FAB" w:rsidRPr="00BC3512">
        <w:rPr>
          <w:rFonts w:ascii="Times New Roman" w:hAnsi="Times New Roman" w:cs="Times New Roman"/>
          <w:sz w:val="26"/>
          <w:szCs w:val="26"/>
        </w:rPr>
        <w:t>для практических занятий учащихся старших классов</w:t>
      </w:r>
      <w:r w:rsidR="00BE65B0" w:rsidRPr="00BC3512">
        <w:rPr>
          <w:rFonts w:ascii="Times New Roman" w:hAnsi="Times New Roman" w:cs="Times New Roman"/>
          <w:sz w:val="26"/>
          <w:szCs w:val="26"/>
        </w:rPr>
        <w:t xml:space="preserve"> с целью ранней профориентации.</w:t>
      </w:r>
    </w:p>
    <w:p w:rsidR="00F07863" w:rsidRPr="00BC3512" w:rsidRDefault="009766F4" w:rsidP="00F865CB">
      <w:pPr>
        <w:pStyle w:val="a9"/>
        <w:jc w:val="both"/>
        <w:rPr>
          <w:sz w:val="26"/>
          <w:szCs w:val="26"/>
        </w:rPr>
      </w:pPr>
      <w:r w:rsidRPr="00BC3512">
        <w:rPr>
          <w:sz w:val="26"/>
          <w:szCs w:val="26"/>
        </w:rPr>
        <w:t xml:space="preserve">Главная </w:t>
      </w:r>
      <w:r w:rsidRPr="008B18D0">
        <w:rPr>
          <w:b/>
          <w:sz w:val="26"/>
          <w:szCs w:val="26"/>
        </w:rPr>
        <w:t>гордость республиканской детской клинической больницы</w:t>
      </w:r>
      <w:r w:rsidRPr="00BC3512">
        <w:rPr>
          <w:sz w:val="26"/>
          <w:szCs w:val="26"/>
        </w:rPr>
        <w:t xml:space="preserve"> </w:t>
      </w:r>
      <w:r w:rsidR="00BE65B0" w:rsidRPr="00BC3512">
        <w:rPr>
          <w:sz w:val="26"/>
          <w:szCs w:val="26"/>
        </w:rPr>
        <w:t>—</w:t>
      </w:r>
      <w:r w:rsidRPr="00BC3512">
        <w:rPr>
          <w:bCs/>
          <w:sz w:val="26"/>
          <w:szCs w:val="26"/>
        </w:rPr>
        <w:t>это коллектив</w:t>
      </w:r>
      <w:r w:rsidRPr="00BC3512">
        <w:rPr>
          <w:sz w:val="26"/>
          <w:szCs w:val="26"/>
        </w:rPr>
        <w:t>.</w:t>
      </w:r>
      <w:r w:rsidR="001769BB" w:rsidRPr="00BC3512">
        <w:rPr>
          <w:sz w:val="26"/>
          <w:szCs w:val="26"/>
        </w:rPr>
        <w:t xml:space="preserve"> </w:t>
      </w:r>
      <w:r w:rsidR="00F07863" w:rsidRPr="00BC3512">
        <w:rPr>
          <w:sz w:val="26"/>
          <w:szCs w:val="26"/>
        </w:rPr>
        <w:t>В настоящее время в больнице работает 696 сотрудников</w:t>
      </w:r>
      <w:r w:rsidR="001C0404" w:rsidRPr="00BC3512">
        <w:rPr>
          <w:sz w:val="26"/>
          <w:szCs w:val="26"/>
        </w:rPr>
        <w:t xml:space="preserve">. </w:t>
      </w:r>
      <w:r w:rsidR="00F07863" w:rsidRPr="00BC3512">
        <w:rPr>
          <w:sz w:val="26"/>
          <w:szCs w:val="26"/>
        </w:rPr>
        <w:t xml:space="preserve">Из числа  врачебного персонала </w:t>
      </w:r>
      <w:r w:rsidR="001C0404" w:rsidRPr="00BC3512">
        <w:rPr>
          <w:sz w:val="26"/>
          <w:szCs w:val="26"/>
        </w:rPr>
        <w:t>1</w:t>
      </w:r>
      <w:r w:rsidR="00F07863" w:rsidRPr="00BC3512">
        <w:rPr>
          <w:sz w:val="26"/>
          <w:szCs w:val="26"/>
        </w:rPr>
        <w:t>– доктор медицинских наук, 5 кандидатов медицинских наук.  В настоящее время 1 врач обучается в аспирантуре по заочной форме обучения.20 врачей являются главными внештатными специалистами-экспертами Министерства здравоохранения Республики Коми.</w:t>
      </w:r>
    </w:p>
    <w:p w:rsidR="00F07863" w:rsidRPr="00BC3512" w:rsidRDefault="00F07863" w:rsidP="00BC351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3512">
        <w:rPr>
          <w:rFonts w:ascii="Times New Roman" w:hAnsi="Times New Roman" w:cs="Times New Roman"/>
          <w:sz w:val="26"/>
          <w:szCs w:val="26"/>
        </w:rPr>
        <w:t>Труд медицинских работников больницы  отмечен на самом высоком уровне:  30 врачам присвоено почетное звание «Заслуженный врач РФ и Республики Коми», Почетной звание «Заслуженный работник здравоохранения Российской Федерации» присвоено – 8 медицинским сестрам. Орденом «За заслуги перед Отечеством» награждено 2 сотрудника». Нагрудным знаком «Отличник здравоохранения» награждено 40 медицинских работников, Орденом «Дружбы РФ» - 1 старшая медсестра.</w:t>
      </w:r>
    </w:p>
    <w:p w:rsidR="00F07863" w:rsidRPr="00BC3512" w:rsidRDefault="00F07863" w:rsidP="00BC35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3512">
        <w:rPr>
          <w:rFonts w:ascii="Times New Roman" w:hAnsi="Times New Roman" w:cs="Times New Roman"/>
          <w:sz w:val="26"/>
          <w:szCs w:val="26"/>
        </w:rPr>
        <w:t xml:space="preserve">Победителями Всероссийского конкурса «Лучший врач года» стали 10 </w:t>
      </w:r>
      <w:r w:rsidR="001769BB" w:rsidRPr="00BC3512">
        <w:rPr>
          <w:rFonts w:ascii="Times New Roman" w:hAnsi="Times New Roman" w:cs="Times New Roman"/>
          <w:sz w:val="26"/>
          <w:szCs w:val="26"/>
        </w:rPr>
        <w:t xml:space="preserve">врачей </w:t>
      </w:r>
      <w:r w:rsidRPr="00BC3512">
        <w:rPr>
          <w:rFonts w:ascii="Times New Roman" w:hAnsi="Times New Roman" w:cs="Times New Roman"/>
          <w:sz w:val="26"/>
          <w:szCs w:val="26"/>
        </w:rPr>
        <w:t xml:space="preserve"> по следующим номинациям: «Лучший анестезиолог-реаниматолог», «Лучший хирург», «Лучший педиатр», «Лучший неонатолог», «Лучший невролог», «Лучший врач экстренной медицинской помощи»</w:t>
      </w:r>
      <w:r w:rsidR="001C0404" w:rsidRPr="00BC3512">
        <w:rPr>
          <w:rFonts w:ascii="Times New Roman" w:hAnsi="Times New Roman" w:cs="Times New Roman"/>
          <w:sz w:val="26"/>
          <w:szCs w:val="26"/>
        </w:rPr>
        <w:t>.</w:t>
      </w:r>
    </w:p>
    <w:p w:rsidR="00F07863" w:rsidRPr="00BC3512" w:rsidRDefault="00F07863" w:rsidP="00BC35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3512">
        <w:rPr>
          <w:rFonts w:ascii="Times New Roman" w:hAnsi="Times New Roman" w:cs="Times New Roman"/>
          <w:sz w:val="26"/>
          <w:szCs w:val="26"/>
        </w:rPr>
        <w:t xml:space="preserve">Победители Республиканского конкурса «Лучший врач года» -32 </w:t>
      </w:r>
    </w:p>
    <w:p w:rsidR="00F07863" w:rsidRPr="00BC3512" w:rsidRDefault="00F07863" w:rsidP="00BC35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3512">
        <w:rPr>
          <w:rFonts w:ascii="Times New Roman" w:hAnsi="Times New Roman" w:cs="Times New Roman"/>
          <w:sz w:val="26"/>
          <w:szCs w:val="26"/>
        </w:rPr>
        <w:t>Победители Республиканского конкурса «Лучшая медицинская сестра» - 4</w:t>
      </w:r>
    </w:p>
    <w:p w:rsidR="00F07863" w:rsidRPr="00BC3512" w:rsidRDefault="00F07863" w:rsidP="00BC35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3512">
        <w:rPr>
          <w:rFonts w:ascii="Times New Roman" w:hAnsi="Times New Roman" w:cs="Times New Roman"/>
          <w:sz w:val="26"/>
          <w:szCs w:val="26"/>
        </w:rPr>
        <w:t>Победители Всероссийского конкурса «Лучшая медицинская сестра» - 1</w:t>
      </w:r>
    </w:p>
    <w:tbl>
      <w:tblPr>
        <w:tblW w:w="5000" w:type="pct"/>
        <w:tblLook w:val="04A0"/>
      </w:tblPr>
      <w:tblGrid>
        <w:gridCol w:w="9571"/>
      </w:tblGrid>
      <w:tr w:rsidR="009F6345" w:rsidRPr="00BC3512" w:rsidTr="001C0404">
        <w:trPr>
          <w:trHeight w:val="1320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6345" w:rsidRPr="00BC3512" w:rsidRDefault="001C0404" w:rsidP="00F86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5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       </w:t>
            </w:r>
            <w:r w:rsidR="005F512E" w:rsidRPr="00BC3512">
              <w:rPr>
                <w:rFonts w:ascii="Times New Roman" w:hAnsi="Times New Roman" w:cs="Times New Roman"/>
                <w:sz w:val="26"/>
                <w:szCs w:val="26"/>
              </w:rPr>
              <w:t xml:space="preserve">За последние 5 лет наблюдается устойчивая тенденция роста </w:t>
            </w:r>
            <w:r w:rsidR="005F512E" w:rsidRPr="008B18D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финансирования</w:t>
            </w:r>
            <w:r w:rsidR="005F512E" w:rsidRPr="00BC351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деятельности</w:t>
            </w:r>
            <w:r w:rsidR="005F512E" w:rsidRPr="00BC3512">
              <w:rPr>
                <w:rFonts w:ascii="Times New Roman" w:hAnsi="Times New Roman" w:cs="Times New Roman"/>
                <w:sz w:val="26"/>
                <w:szCs w:val="26"/>
              </w:rPr>
              <w:t xml:space="preserve"> больницы. Размер финанс</w:t>
            </w:r>
            <w:r w:rsidR="00F865CB">
              <w:rPr>
                <w:rFonts w:ascii="Times New Roman" w:hAnsi="Times New Roman" w:cs="Times New Roman"/>
                <w:sz w:val="26"/>
                <w:szCs w:val="26"/>
              </w:rPr>
              <w:t>ового обеспечения</w:t>
            </w:r>
            <w:r w:rsidR="005F512E" w:rsidRPr="00BC3512">
              <w:rPr>
                <w:rFonts w:ascii="Times New Roman" w:hAnsi="Times New Roman" w:cs="Times New Roman"/>
                <w:sz w:val="26"/>
                <w:szCs w:val="26"/>
              </w:rPr>
              <w:t xml:space="preserve"> в 2019 году увеличен в 1,3 раза по отношению к аналогичному показателю 2015 года. </w:t>
            </w:r>
            <w:r w:rsidR="009766F4" w:rsidRPr="00BC3512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5F512E" w:rsidRPr="00BC3512">
              <w:rPr>
                <w:rFonts w:ascii="Times New Roman" w:hAnsi="Times New Roman" w:cs="Times New Roman"/>
                <w:sz w:val="26"/>
                <w:szCs w:val="26"/>
              </w:rPr>
              <w:t xml:space="preserve">а последние </w:t>
            </w:r>
            <w:r w:rsidR="00261E00" w:rsidRPr="00BC351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5F512E" w:rsidRPr="00BC3512">
              <w:rPr>
                <w:rFonts w:ascii="Times New Roman" w:hAnsi="Times New Roman" w:cs="Times New Roman"/>
                <w:sz w:val="26"/>
                <w:szCs w:val="26"/>
              </w:rPr>
              <w:t xml:space="preserve"> лет расходы на ремонт составили 44,7 млн</w:t>
            </w:r>
            <w:r w:rsidR="00F865C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F512E" w:rsidRPr="00BC3512">
              <w:rPr>
                <w:rFonts w:ascii="Times New Roman" w:hAnsi="Times New Roman" w:cs="Times New Roman"/>
                <w:sz w:val="26"/>
                <w:szCs w:val="26"/>
              </w:rPr>
              <w:t xml:space="preserve">рублей. Отремонтированы консультативная поликлиника, переход от главного корпуса к неонатальному, проведен капитальный ремонт дорог для обеспечения проезда к зданию ГУ «РДКБ», оборудовано ограждение территории больницы. В ГУ </w:t>
            </w:r>
            <w:r w:rsidR="009766F4" w:rsidRPr="00BC351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F512E" w:rsidRPr="00BC3512">
              <w:rPr>
                <w:rFonts w:ascii="Times New Roman" w:hAnsi="Times New Roman" w:cs="Times New Roman"/>
                <w:sz w:val="26"/>
                <w:szCs w:val="26"/>
              </w:rPr>
              <w:t>РДКБ</w:t>
            </w:r>
            <w:r w:rsidR="009766F4" w:rsidRPr="00BC351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5F512E" w:rsidRPr="00BC3512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 модернизируется и пополняется состав основных фондов в части медицинского оборудования. Так, за </w:t>
            </w:r>
            <w:r w:rsidR="00D05F48" w:rsidRPr="00BC3512">
              <w:rPr>
                <w:rFonts w:ascii="Times New Roman" w:hAnsi="Times New Roman" w:cs="Times New Roman"/>
                <w:sz w:val="26"/>
                <w:szCs w:val="26"/>
              </w:rPr>
              <w:t>пятилетний</w:t>
            </w:r>
            <w:r w:rsidR="005F512E" w:rsidRPr="00BC3512">
              <w:rPr>
                <w:rFonts w:ascii="Times New Roman" w:hAnsi="Times New Roman" w:cs="Times New Roman"/>
                <w:sz w:val="26"/>
                <w:szCs w:val="26"/>
              </w:rPr>
              <w:t xml:space="preserve"> период в больницу поступило оборудование на общую сумму 96 млн</w:t>
            </w:r>
            <w:r w:rsidR="00F865C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5F512E" w:rsidRPr="00BC3512">
              <w:rPr>
                <w:rFonts w:ascii="Times New Roman" w:hAnsi="Times New Roman" w:cs="Times New Roman"/>
                <w:sz w:val="26"/>
                <w:szCs w:val="26"/>
              </w:rPr>
              <w:t xml:space="preserve">рублей, в том числе и за счет централизованного закупа оборудования Министерством здравоохранения </w:t>
            </w:r>
            <w:r w:rsidR="009766F4" w:rsidRPr="00BC3512">
              <w:rPr>
                <w:rFonts w:ascii="Times New Roman" w:hAnsi="Times New Roman" w:cs="Times New Roman"/>
                <w:sz w:val="26"/>
                <w:szCs w:val="26"/>
              </w:rPr>
              <w:t>Республики Коми</w:t>
            </w:r>
            <w:r w:rsidR="005F512E" w:rsidRPr="00BC3512">
              <w:rPr>
                <w:rFonts w:ascii="Times New Roman" w:hAnsi="Times New Roman" w:cs="Times New Roman"/>
                <w:sz w:val="26"/>
                <w:szCs w:val="26"/>
              </w:rPr>
              <w:t>. Приобретено медицинское оборудование: для эндоскопических малоинвазивных операций</w:t>
            </w:r>
            <w:r w:rsidR="00BE65B0" w:rsidRPr="00BC351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313EEB" w:rsidRPr="00BC3512">
              <w:rPr>
                <w:rFonts w:ascii="Times New Roman" w:hAnsi="Times New Roman" w:cs="Times New Roman"/>
                <w:sz w:val="26"/>
                <w:szCs w:val="26"/>
              </w:rPr>
              <w:t>эндовидеохирургическая стойка</w:t>
            </w:r>
            <w:r w:rsidR="00BE65B0" w:rsidRPr="00BC3512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r w:rsidR="00313EEB" w:rsidRPr="00BC3512">
              <w:rPr>
                <w:rFonts w:ascii="Times New Roman" w:hAnsi="Times New Roman" w:cs="Times New Roman"/>
                <w:sz w:val="26"/>
                <w:szCs w:val="26"/>
              </w:rPr>
              <w:t>для функциональной диагностики (энцефалограф</w:t>
            </w:r>
            <w:r w:rsidR="005F512E" w:rsidRPr="00BC3512">
              <w:rPr>
                <w:rFonts w:ascii="Times New Roman" w:hAnsi="Times New Roman" w:cs="Times New Roman"/>
                <w:sz w:val="26"/>
                <w:szCs w:val="26"/>
              </w:rPr>
              <w:t>-анализатор</w:t>
            </w:r>
            <w:r w:rsidR="00BE65B0" w:rsidRPr="00BC3512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r w:rsidR="00313EEB" w:rsidRPr="00BC3512">
              <w:rPr>
                <w:rFonts w:ascii="Times New Roman" w:hAnsi="Times New Roman" w:cs="Times New Roman"/>
                <w:sz w:val="26"/>
                <w:szCs w:val="26"/>
              </w:rPr>
              <w:t>УЗИ</w:t>
            </w:r>
            <w:r w:rsidR="00BE65B0" w:rsidRPr="00BC351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13EEB" w:rsidRPr="00BC3512">
              <w:rPr>
                <w:rFonts w:ascii="Times New Roman" w:hAnsi="Times New Roman" w:cs="Times New Roman"/>
                <w:sz w:val="26"/>
                <w:szCs w:val="26"/>
              </w:rPr>
              <w:t>аппарат экспертного класса</w:t>
            </w:r>
            <w:r w:rsidR="00BE65B0" w:rsidRPr="00BC35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13EEB" w:rsidRPr="00BC3512">
              <w:rPr>
                <w:rFonts w:ascii="Times New Roman" w:hAnsi="Times New Roman" w:cs="Times New Roman"/>
                <w:sz w:val="26"/>
                <w:szCs w:val="26"/>
              </w:rPr>
              <w:t>магнитно</w:t>
            </w:r>
            <w:r w:rsidR="00BE65B0" w:rsidRPr="00BC351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13EEB" w:rsidRPr="00BC3512">
              <w:rPr>
                <w:rFonts w:ascii="Times New Roman" w:hAnsi="Times New Roman" w:cs="Times New Roman"/>
                <w:sz w:val="26"/>
                <w:szCs w:val="26"/>
              </w:rPr>
              <w:t>резонансный томограф</w:t>
            </w:r>
            <w:r w:rsidR="00BE65B0" w:rsidRPr="00BC35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C35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F6345" w:rsidRPr="00BC35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 2019 году рост доходов учреждения </w:t>
            </w:r>
            <w:r w:rsidR="00F377AD" w:rsidRPr="00BC35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обусловлен</w:t>
            </w:r>
            <w:r w:rsidR="009F6345" w:rsidRPr="00BC35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финансирование</w:t>
            </w:r>
            <w:r w:rsidR="00F377AD" w:rsidRPr="00BC35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</w:t>
            </w:r>
            <w:r w:rsidR="009F6345" w:rsidRPr="00BC35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расходов на строительство объекта «Реконструкция перехода между главным корпусом и консультативной поликлиникой ГУ «РДКБ» в сумме 94,7 млн.руб., оборудование, поступившее в рамках оснащения перехода - 30,1 млн.руб., а также приобретение оборудования МРТ 74,3 млн.руб. </w:t>
            </w:r>
          </w:p>
        </w:tc>
      </w:tr>
      <w:tr w:rsidR="009F6345" w:rsidRPr="00BC3512" w:rsidTr="001C0404">
        <w:trPr>
          <w:trHeight w:val="1530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6345" w:rsidRPr="00BC3512" w:rsidRDefault="001C0404" w:rsidP="00BC3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5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</w:t>
            </w:r>
            <w:r w:rsidR="009F6345" w:rsidRPr="00BC35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2020 году в учреждение поступило основных средств и медицинского оборудования на общую сумму 87 388,42 тыс.</w:t>
            </w:r>
            <w:r w:rsidR="00F865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F6345" w:rsidRPr="00BC35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рублей по программам </w:t>
            </w:r>
            <w:r w:rsidR="009F6345" w:rsidRPr="00BC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"Развитие здравоохранения"</w:t>
            </w:r>
            <w:r w:rsidR="009F6345" w:rsidRPr="00BC35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и </w:t>
            </w:r>
            <w:r w:rsidR="009F6345" w:rsidRPr="00BC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"Бережливая поликлиника", </w:t>
            </w:r>
            <w:r w:rsidR="009F6345" w:rsidRPr="00BC35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 так же за счет мероприятий по созданию единого цифрового контура в здравоохранении на основе </w:t>
            </w:r>
            <w:r w:rsidR="009F6345" w:rsidRPr="00BC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ЕГИСЗ</w:t>
            </w:r>
            <w:r w:rsidR="009F6345" w:rsidRPr="00BC35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Продолжает поступать медицинское оборудование из межбюджетных трансфертов, напр</w:t>
            </w:r>
            <w:r w:rsidR="00F865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 w:rsidR="009F6345" w:rsidRPr="00BC35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вленных на переоснащение медицинских организаций, оказывающих медицинскую помощь больным с онкологическими заболеваниями</w:t>
            </w:r>
          </w:p>
        </w:tc>
      </w:tr>
    </w:tbl>
    <w:p w:rsidR="002636A2" w:rsidRPr="00BC3512" w:rsidRDefault="001769BB" w:rsidP="00BC35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3512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AE6F8F" w:rsidRPr="00BC3512">
        <w:rPr>
          <w:rFonts w:ascii="Times New Roman" w:hAnsi="Times New Roman" w:cs="Times New Roman"/>
          <w:sz w:val="26"/>
          <w:szCs w:val="26"/>
        </w:rPr>
        <w:t xml:space="preserve">Развитие </w:t>
      </w:r>
      <w:r w:rsidR="00AE6F8F" w:rsidRPr="00BC3512">
        <w:rPr>
          <w:rFonts w:ascii="Times New Roman" w:hAnsi="Times New Roman" w:cs="Times New Roman"/>
          <w:bCs/>
          <w:sz w:val="26"/>
          <w:szCs w:val="26"/>
        </w:rPr>
        <w:t>проектной деятельности</w:t>
      </w:r>
      <w:r w:rsidR="00C469C4" w:rsidRPr="00BC3512">
        <w:rPr>
          <w:rFonts w:ascii="Times New Roman" w:hAnsi="Times New Roman" w:cs="Times New Roman"/>
          <w:sz w:val="26"/>
          <w:szCs w:val="26"/>
        </w:rPr>
        <w:t xml:space="preserve"> по </w:t>
      </w:r>
      <w:r w:rsidR="00BC3512" w:rsidRPr="00BC3512">
        <w:rPr>
          <w:rFonts w:ascii="Times New Roman" w:hAnsi="Times New Roman" w:cs="Times New Roman"/>
          <w:sz w:val="26"/>
          <w:szCs w:val="26"/>
        </w:rPr>
        <w:t xml:space="preserve"> </w:t>
      </w:r>
      <w:r w:rsidR="00AE6F8F" w:rsidRPr="00BC3512">
        <w:rPr>
          <w:rFonts w:ascii="Times New Roman" w:hAnsi="Times New Roman" w:cs="Times New Roman"/>
          <w:sz w:val="26"/>
          <w:szCs w:val="26"/>
        </w:rPr>
        <w:t xml:space="preserve"> медико</w:t>
      </w:r>
      <w:r w:rsidR="00BE65B0" w:rsidRPr="00BC3512">
        <w:rPr>
          <w:rFonts w:ascii="Times New Roman" w:hAnsi="Times New Roman" w:cs="Times New Roman"/>
          <w:sz w:val="26"/>
          <w:szCs w:val="26"/>
        </w:rPr>
        <w:t>-</w:t>
      </w:r>
      <w:r w:rsidR="00AE6F8F" w:rsidRPr="00BC3512">
        <w:rPr>
          <w:rFonts w:ascii="Times New Roman" w:hAnsi="Times New Roman" w:cs="Times New Roman"/>
          <w:sz w:val="26"/>
          <w:szCs w:val="26"/>
        </w:rPr>
        <w:t>санитарной помощи,</w:t>
      </w:r>
      <w:r w:rsidR="00BC3512" w:rsidRPr="00BC3512">
        <w:rPr>
          <w:rFonts w:ascii="Times New Roman" w:hAnsi="Times New Roman" w:cs="Times New Roman"/>
          <w:sz w:val="26"/>
          <w:szCs w:val="26"/>
        </w:rPr>
        <w:t xml:space="preserve"> </w:t>
      </w:r>
      <w:r w:rsidR="00AE6F8F" w:rsidRPr="00BC3512">
        <w:rPr>
          <w:rFonts w:ascii="Times New Roman" w:hAnsi="Times New Roman" w:cs="Times New Roman"/>
          <w:sz w:val="26"/>
          <w:szCs w:val="26"/>
        </w:rPr>
        <w:t>добровольной сертификации по качеству и безопасности медицинской деятельности, поддержке волонтерства, взаимодействия больницы с благотворительными фондами и общественными организациями</w:t>
      </w:r>
      <w:r w:rsidR="00BC3512" w:rsidRPr="00BC3512">
        <w:rPr>
          <w:rFonts w:ascii="Times New Roman" w:hAnsi="Times New Roman" w:cs="Times New Roman"/>
          <w:sz w:val="26"/>
          <w:szCs w:val="26"/>
        </w:rPr>
        <w:t xml:space="preserve"> р</w:t>
      </w:r>
      <w:r w:rsidR="00522DFB" w:rsidRPr="00BC3512">
        <w:rPr>
          <w:rFonts w:ascii="Times New Roman" w:hAnsi="Times New Roman" w:cs="Times New Roman"/>
          <w:sz w:val="26"/>
          <w:szCs w:val="26"/>
        </w:rPr>
        <w:t xml:space="preserve">еализация </w:t>
      </w:r>
      <w:r w:rsidR="00B82310" w:rsidRPr="00BC3512">
        <w:rPr>
          <w:rFonts w:ascii="Times New Roman" w:hAnsi="Times New Roman" w:cs="Times New Roman"/>
          <w:sz w:val="26"/>
          <w:szCs w:val="26"/>
        </w:rPr>
        <w:t xml:space="preserve">обозначенных </w:t>
      </w:r>
      <w:r w:rsidR="00522DFB" w:rsidRPr="00BC3512">
        <w:rPr>
          <w:rFonts w:ascii="Times New Roman" w:hAnsi="Times New Roman" w:cs="Times New Roman"/>
          <w:sz w:val="26"/>
          <w:szCs w:val="26"/>
        </w:rPr>
        <w:t>направлений</w:t>
      </w:r>
      <w:r w:rsidR="00B82310" w:rsidRPr="00BC3512">
        <w:rPr>
          <w:rFonts w:ascii="Times New Roman" w:hAnsi="Times New Roman" w:cs="Times New Roman"/>
          <w:sz w:val="26"/>
          <w:szCs w:val="26"/>
        </w:rPr>
        <w:t xml:space="preserve"> структурных и процессных преобразований республиканской детской клинической больницы </w:t>
      </w:r>
      <w:r w:rsidR="001B3C51" w:rsidRPr="00BC3512">
        <w:rPr>
          <w:rFonts w:ascii="Times New Roman" w:hAnsi="Times New Roman" w:cs="Times New Roman"/>
          <w:sz w:val="26"/>
          <w:szCs w:val="26"/>
        </w:rPr>
        <w:t>обеспечит</w:t>
      </w:r>
      <w:r w:rsidR="00BC3512" w:rsidRPr="00BC3512">
        <w:rPr>
          <w:rFonts w:ascii="Times New Roman" w:hAnsi="Times New Roman" w:cs="Times New Roman"/>
          <w:sz w:val="26"/>
          <w:szCs w:val="26"/>
        </w:rPr>
        <w:t xml:space="preserve"> </w:t>
      </w:r>
      <w:r w:rsidR="001B3C51" w:rsidRPr="00BC3512">
        <w:rPr>
          <w:rFonts w:ascii="Times New Roman" w:hAnsi="Times New Roman" w:cs="Times New Roman"/>
          <w:sz w:val="26"/>
          <w:szCs w:val="26"/>
        </w:rPr>
        <w:t xml:space="preserve">оказание высокого качества медицинской помощи детям Республики Коми, позволит снизить младенческую и детскую смертность, </w:t>
      </w:r>
      <w:r w:rsidR="00751F36" w:rsidRPr="00BC3512">
        <w:rPr>
          <w:rFonts w:ascii="Times New Roman" w:hAnsi="Times New Roman" w:cs="Times New Roman"/>
          <w:sz w:val="26"/>
          <w:szCs w:val="26"/>
        </w:rPr>
        <w:t xml:space="preserve">детскую </w:t>
      </w:r>
      <w:r w:rsidR="001B3C51" w:rsidRPr="00BC3512">
        <w:rPr>
          <w:rFonts w:ascii="Times New Roman" w:hAnsi="Times New Roman" w:cs="Times New Roman"/>
          <w:sz w:val="26"/>
          <w:szCs w:val="26"/>
        </w:rPr>
        <w:t>инвалидность</w:t>
      </w:r>
      <w:r w:rsidR="00751F36" w:rsidRPr="00BC3512">
        <w:rPr>
          <w:rFonts w:ascii="Times New Roman" w:hAnsi="Times New Roman" w:cs="Times New Roman"/>
          <w:sz w:val="26"/>
          <w:szCs w:val="26"/>
        </w:rPr>
        <w:t xml:space="preserve">, повысит качество </w:t>
      </w:r>
      <w:r w:rsidR="008007D0">
        <w:rPr>
          <w:rFonts w:ascii="Times New Roman" w:hAnsi="Times New Roman" w:cs="Times New Roman"/>
          <w:sz w:val="26"/>
          <w:szCs w:val="26"/>
        </w:rPr>
        <w:t xml:space="preserve"> </w:t>
      </w:r>
      <w:r w:rsidR="00751F36" w:rsidRPr="00BC3512">
        <w:rPr>
          <w:rFonts w:ascii="Times New Roman" w:hAnsi="Times New Roman" w:cs="Times New Roman"/>
          <w:sz w:val="26"/>
          <w:szCs w:val="26"/>
        </w:rPr>
        <w:t xml:space="preserve">жизни детей с хроническими, прогрессирующими заболеваниями и соблюдение прав детей и родителей на условия предоставления медицинской помощи в соответствии с законодательством Российской Федерации. </w:t>
      </w:r>
    </w:p>
    <w:p w:rsidR="00BE65B0" w:rsidRPr="00BC3512" w:rsidRDefault="00BE65B0" w:rsidP="00BC35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7FAB" w:rsidRPr="008B18D0" w:rsidRDefault="008B18D0" w:rsidP="00BC35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   </w:t>
      </w:r>
    </w:p>
    <w:sectPr w:rsidR="009A7FAB" w:rsidRPr="008B18D0" w:rsidSect="00542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655" w:rsidRDefault="00E73655" w:rsidP="002636A2">
      <w:pPr>
        <w:spacing w:after="0" w:line="240" w:lineRule="auto"/>
      </w:pPr>
      <w:r>
        <w:separator/>
      </w:r>
    </w:p>
  </w:endnote>
  <w:endnote w:type="continuationSeparator" w:id="1">
    <w:p w:rsidR="00E73655" w:rsidRDefault="00E73655" w:rsidP="00263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655" w:rsidRDefault="00E73655" w:rsidP="002636A2">
      <w:pPr>
        <w:spacing w:after="0" w:line="240" w:lineRule="auto"/>
      </w:pPr>
      <w:r>
        <w:separator/>
      </w:r>
    </w:p>
  </w:footnote>
  <w:footnote w:type="continuationSeparator" w:id="1">
    <w:p w:rsidR="00E73655" w:rsidRDefault="00E73655" w:rsidP="00263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2878"/>
    <w:multiLevelType w:val="hybridMultilevel"/>
    <w:tmpl w:val="657CA2D4"/>
    <w:lvl w:ilvl="0" w:tplc="814A839A">
      <w:numFmt w:val="bullet"/>
      <w:lvlText w:val="•"/>
      <w:lvlJc w:val="left"/>
      <w:pPr>
        <w:ind w:left="177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9A6582"/>
    <w:multiLevelType w:val="hybridMultilevel"/>
    <w:tmpl w:val="F17CEC12"/>
    <w:lvl w:ilvl="0" w:tplc="814A839A">
      <w:numFmt w:val="bullet"/>
      <w:lvlText w:val="•"/>
      <w:lvlJc w:val="left"/>
      <w:pPr>
        <w:ind w:left="213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19EF0C4D"/>
    <w:multiLevelType w:val="hybridMultilevel"/>
    <w:tmpl w:val="396AF096"/>
    <w:lvl w:ilvl="0" w:tplc="814A839A">
      <w:numFmt w:val="bullet"/>
      <w:lvlText w:val="•"/>
      <w:lvlJc w:val="left"/>
      <w:pPr>
        <w:ind w:left="213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28DF3C62"/>
    <w:multiLevelType w:val="hybridMultilevel"/>
    <w:tmpl w:val="8CF0419A"/>
    <w:lvl w:ilvl="0" w:tplc="814A839A">
      <w:numFmt w:val="bullet"/>
      <w:lvlText w:val="•"/>
      <w:lvlJc w:val="left"/>
      <w:pPr>
        <w:ind w:left="177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33D71E3"/>
    <w:multiLevelType w:val="hybridMultilevel"/>
    <w:tmpl w:val="AA028CC0"/>
    <w:lvl w:ilvl="0" w:tplc="814A839A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E44B3B"/>
    <w:multiLevelType w:val="hybridMultilevel"/>
    <w:tmpl w:val="A338330C"/>
    <w:lvl w:ilvl="0" w:tplc="814A839A">
      <w:numFmt w:val="bullet"/>
      <w:lvlText w:val="•"/>
      <w:lvlJc w:val="left"/>
      <w:pPr>
        <w:ind w:left="213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4C8679B6"/>
    <w:multiLevelType w:val="hybridMultilevel"/>
    <w:tmpl w:val="0194E78E"/>
    <w:lvl w:ilvl="0" w:tplc="814A839A">
      <w:numFmt w:val="bullet"/>
      <w:lvlText w:val="•"/>
      <w:lvlJc w:val="left"/>
      <w:pPr>
        <w:ind w:left="213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>
    <w:nsid w:val="55B24F4B"/>
    <w:multiLevelType w:val="hybridMultilevel"/>
    <w:tmpl w:val="9BEAE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465B59"/>
    <w:multiLevelType w:val="hybridMultilevel"/>
    <w:tmpl w:val="0584DF9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61705523"/>
    <w:multiLevelType w:val="hybridMultilevel"/>
    <w:tmpl w:val="929AA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647504"/>
    <w:multiLevelType w:val="hybridMultilevel"/>
    <w:tmpl w:val="CF0A2C24"/>
    <w:lvl w:ilvl="0" w:tplc="814A839A">
      <w:numFmt w:val="bullet"/>
      <w:lvlText w:val="•"/>
      <w:lvlJc w:val="left"/>
      <w:pPr>
        <w:ind w:left="213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63423412"/>
    <w:multiLevelType w:val="hybridMultilevel"/>
    <w:tmpl w:val="8FCE3538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644D25B7"/>
    <w:multiLevelType w:val="hybridMultilevel"/>
    <w:tmpl w:val="33549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CF7C6C"/>
    <w:multiLevelType w:val="hybridMultilevel"/>
    <w:tmpl w:val="3AD21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2771FE"/>
    <w:multiLevelType w:val="hybridMultilevel"/>
    <w:tmpl w:val="EF705A2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10"/>
  </w:num>
  <w:num w:numId="7">
    <w:abstractNumId w:val="4"/>
  </w:num>
  <w:num w:numId="8">
    <w:abstractNumId w:val="0"/>
  </w:num>
  <w:num w:numId="9">
    <w:abstractNumId w:val="11"/>
  </w:num>
  <w:num w:numId="10">
    <w:abstractNumId w:val="13"/>
  </w:num>
  <w:num w:numId="11">
    <w:abstractNumId w:val="12"/>
  </w:num>
  <w:num w:numId="12">
    <w:abstractNumId w:val="9"/>
  </w:num>
  <w:num w:numId="13">
    <w:abstractNumId w:val="7"/>
  </w:num>
  <w:num w:numId="14">
    <w:abstractNumId w:val="14"/>
  </w:num>
  <w:num w:numId="15">
    <w:abstractNumId w:val="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55B8"/>
    <w:rsid w:val="000A1D50"/>
    <w:rsid w:val="000C6EAB"/>
    <w:rsid w:val="000C7D3E"/>
    <w:rsid w:val="00101EF6"/>
    <w:rsid w:val="00133A4F"/>
    <w:rsid w:val="00154056"/>
    <w:rsid w:val="00154C3F"/>
    <w:rsid w:val="001769BB"/>
    <w:rsid w:val="001B3C51"/>
    <w:rsid w:val="001C0404"/>
    <w:rsid w:val="001D557D"/>
    <w:rsid w:val="001F36AF"/>
    <w:rsid w:val="00210F5F"/>
    <w:rsid w:val="0023050B"/>
    <w:rsid w:val="00256182"/>
    <w:rsid w:val="00261E00"/>
    <w:rsid w:val="002636A2"/>
    <w:rsid w:val="0027094A"/>
    <w:rsid w:val="002B67FF"/>
    <w:rsid w:val="002E0CA5"/>
    <w:rsid w:val="002F29EE"/>
    <w:rsid w:val="003021A4"/>
    <w:rsid w:val="0031109A"/>
    <w:rsid w:val="00313EEB"/>
    <w:rsid w:val="00325CE2"/>
    <w:rsid w:val="00336510"/>
    <w:rsid w:val="00340393"/>
    <w:rsid w:val="00373E28"/>
    <w:rsid w:val="00375244"/>
    <w:rsid w:val="003D35F5"/>
    <w:rsid w:val="003D7FDA"/>
    <w:rsid w:val="003F3DE1"/>
    <w:rsid w:val="00455CD3"/>
    <w:rsid w:val="004664C2"/>
    <w:rsid w:val="004A1595"/>
    <w:rsid w:val="004B5534"/>
    <w:rsid w:val="004C4434"/>
    <w:rsid w:val="004E0D2D"/>
    <w:rsid w:val="00512904"/>
    <w:rsid w:val="00522DFB"/>
    <w:rsid w:val="005421D9"/>
    <w:rsid w:val="005727A4"/>
    <w:rsid w:val="005758BE"/>
    <w:rsid w:val="0058652F"/>
    <w:rsid w:val="005A4A72"/>
    <w:rsid w:val="005E0EB1"/>
    <w:rsid w:val="005E32ED"/>
    <w:rsid w:val="005F512E"/>
    <w:rsid w:val="00601366"/>
    <w:rsid w:val="00603F89"/>
    <w:rsid w:val="0061518E"/>
    <w:rsid w:val="006214ED"/>
    <w:rsid w:val="00630998"/>
    <w:rsid w:val="00633DF8"/>
    <w:rsid w:val="006422CF"/>
    <w:rsid w:val="00673330"/>
    <w:rsid w:val="00682584"/>
    <w:rsid w:val="006B5EFE"/>
    <w:rsid w:val="006C3979"/>
    <w:rsid w:val="006C6BD1"/>
    <w:rsid w:val="006C6FEC"/>
    <w:rsid w:val="006D72F3"/>
    <w:rsid w:val="006E00B0"/>
    <w:rsid w:val="006F1001"/>
    <w:rsid w:val="006F23DB"/>
    <w:rsid w:val="0070200B"/>
    <w:rsid w:val="00704FF5"/>
    <w:rsid w:val="00751F36"/>
    <w:rsid w:val="00760742"/>
    <w:rsid w:val="00763606"/>
    <w:rsid w:val="007669F8"/>
    <w:rsid w:val="007A6636"/>
    <w:rsid w:val="007B3B79"/>
    <w:rsid w:val="007B47F5"/>
    <w:rsid w:val="007D5C57"/>
    <w:rsid w:val="007D6938"/>
    <w:rsid w:val="007E5C57"/>
    <w:rsid w:val="007E709B"/>
    <w:rsid w:val="007F0C1C"/>
    <w:rsid w:val="008007D0"/>
    <w:rsid w:val="0082326F"/>
    <w:rsid w:val="0083032E"/>
    <w:rsid w:val="00844512"/>
    <w:rsid w:val="008A0B4F"/>
    <w:rsid w:val="008B18D0"/>
    <w:rsid w:val="008B72C3"/>
    <w:rsid w:val="008C30E8"/>
    <w:rsid w:val="008E1645"/>
    <w:rsid w:val="008F3F08"/>
    <w:rsid w:val="008F6ED6"/>
    <w:rsid w:val="009027AD"/>
    <w:rsid w:val="009110E2"/>
    <w:rsid w:val="009350BC"/>
    <w:rsid w:val="009355E4"/>
    <w:rsid w:val="00936D79"/>
    <w:rsid w:val="0094293E"/>
    <w:rsid w:val="00963178"/>
    <w:rsid w:val="00964897"/>
    <w:rsid w:val="009766F4"/>
    <w:rsid w:val="0097749E"/>
    <w:rsid w:val="009829D7"/>
    <w:rsid w:val="009A17D3"/>
    <w:rsid w:val="009A7FAB"/>
    <w:rsid w:val="009C0F74"/>
    <w:rsid w:val="009D2A64"/>
    <w:rsid w:val="009F6345"/>
    <w:rsid w:val="00A06D5B"/>
    <w:rsid w:val="00A13989"/>
    <w:rsid w:val="00A61DB8"/>
    <w:rsid w:val="00A62E32"/>
    <w:rsid w:val="00A71EF6"/>
    <w:rsid w:val="00A73F29"/>
    <w:rsid w:val="00A84FC3"/>
    <w:rsid w:val="00A92A40"/>
    <w:rsid w:val="00A967BA"/>
    <w:rsid w:val="00AC3707"/>
    <w:rsid w:val="00AE6F8F"/>
    <w:rsid w:val="00B26188"/>
    <w:rsid w:val="00B30B8C"/>
    <w:rsid w:val="00B4170D"/>
    <w:rsid w:val="00B446B2"/>
    <w:rsid w:val="00B655B8"/>
    <w:rsid w:val="00B81061"/>
    <w:rsid w:val="00B82310"/>
    <w:rsid w:val="00BA4CA4"/>
    <w:rsid w:val="00BA7A26"/>
    <w:rsid w:val="00BB0742"/>
    <w:rsid w:val="00BC3512"/>
    <w:rsid w:val="00BE57C9"/>
    <w:rsid w:val="00BE65B0"/>
    <w:rsid w:val="00BE69DE"/>
    <w:rsid w:val="00BF538F"/>
    <w:rsid w:val="00C23DA3"/>
    <w:rsid w:val="00C41DDA"/>
    <w:rsid w:val="00C469C4"/>
    <w:rsid w:val="00C51321"/>
    <w:rsid w:val="00C55304"/>
    <w:rsid w:val="00CE1184"/>
    <w:rsid w:val="00D05F48"/>
    <w:rsid w:val="00D0607F"/>
    <w:rsid w:val="00D25A8F"/>
    <w:rsid w:val="00D3119B"/>
    <w:rsid w:val="00D311F5"/>
    <w:rsid w:val="00D77D14"/>
    <w:rsid w:val="00D83C23"/>
    <w:rsid w:val="00DC369A"/>
    <w:rsid w:val="00DE029C"/>
    <w:rsid w:val="00DE320B"/>
    <w:rsid w:val="00DE4A08"/>
    <w:rsid w:val="00E0414D"/>
    <w:rsid w:val="00E0440A"/>
    <w:rsid w:val="00E125EC"/>
    <w:rsid w:val="00E13DBE"/>
    <w:rsid w:val="00E159E2"/>
    <w:rsid w:val="00E30D0C"/>
    <w:rsid w:val="00E7317E"/>
    <w:rsid w:val="00E73655"/>
    <w:rsid w:val="00ED62D5"/>
    <w:rsid w:val="00EE0484"/>
    <w:rsid w:val="00F07863"/>
    <w:rsid w:val="00F377AD"/>
    <w:rsid w:val="00F74129"/>
    <w:rsid w:val="00F865CB"/>
    <w:rsid w:val="00F958A6"/>
    <w:rsid w:val="00FA3978"/>
    <w:rsid w:val="00FC348A"/>
    <w:rsid w:val="00FC60E8"/>
    <w:rsid w:val="00FE6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55B8"/>
    <w:pPr>
      <w:ind w:left="720"/>
      <w:contextualSpacing/>
    </w:pPr>
  </w:style>
  <w:style w:type="character" w:customStyle="1" w:styleId="10">
    <w:name w:val="Основной текст (10)_"/>
    <w:basedOn w:val="a0"/>
    <w:rsid w:val="0070200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00">
    <w:name w:val="Основной текст (10)"/>
    <w:basedOn w:val="10"/>
    <w:rsid w:val="0070200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263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36A2"/>
  </w:style>
  <w:style w:type="paragraph" w:styleId="a7">
    <w:name w:val="footer"/>
    <w:basedOn w:val="a"/>
    <w:link w:val="a8"/>
    <w:uiPriority w:val="99"/>
    <w:unhideWhenUsed/>
    <w:rsid w:val="00263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36A2"/>
  </w:style>
  <w:style w:type="character" w:customStyle="1" w:styleId="apple-converted-space">
    <w:name w:val="apple-converted-space"/>
    <w:rsid w:val="005758BE"/>
  </w:style>
  <w:style w:type="paragraph" w:styleId="a9">
    <w:name w:val="Normal (Web)"/>
    <w:basedOn w:val="a"/>
    <w:uiPriority w:val="99"/>
    <w:unhideWhenUsed/>
    <w:rsid w:val="00B30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4664C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664C2"/>
    <w:pPr>
      <w:widowControl w:val="0"/>
      <w:shd w:val="clear" w:color="auto" w:fill="FFFFFF"/>
      <w:spacing w:before="240" w:after="240" w:line="298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ody Text"/>
    <w:basedOn w:val="a"/>
    <w:link w:val="ab"/>
    <w:uiPriority w:val="99"/>
    <w:semiHidden/>
    <w:unhideWhenUsed/>
    <w:rsid w:val="00261E0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61E00"/>
  </w:style>
  <w:style w:type="paragraph" w:styleId="ac">
    <w:name w:val="Body Text First Indent"/>
    <w:basedOn w:val="aa"/>
    <w:link w:val="ad"/>
    <w:uiPriority w:val="99"/>
    <w:semiHidden/>
    <w:unhideWhenUsed/>
    <w:rsid w:val="00261E00"/>
    <w:pPr>
      <w:spacing w:after="200"/>
      <w:ind w:firstLine="360"/>
    </w:pPr>
  </w:style>
  <w:style w:type="character" w:customStyle="1" w:styleId="ad">
    <w:name w:val="Красная строка Знак"/>
    <w:basedOn w:val="ab"/>
    <w:link w:val="ac"/>
    <w:uiPriority w:val="99"/>
    <w:semiHidden/>
    <w:rsid w:val="00261E00"/>
  </w:style>
  <w:style w:type="paragraph" w:styleId="ae">
    <w:name w:val="Balloon Text"/>
    <w:basedOn w:val="a"/>
    <w:link w:val="af"/>
    <w:uiPriority w:val="99"/>
    <w:semiHidden/>
    <w:unhideWhenUsed/>
    <w:rsid w:val="00902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027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663C4-3446-4520-BFA7-E8152C77B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2897</TotalTime>
  <Pages>7</Pages>
  <Words>3123</Words>
  <Characters>17806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Тарбеева_ОН</cp:lastModifiedBy>
  <cp:revision>5</cp:revision>
  <cp:lastPrinted>2021-03-09T12:53:00Z</cp:lastPrinted>
  <dcterms:created xsi:type="dcterms:W3CDTF">2021-03-09T09:14:00Z</dcterms:created>
  <dcterms:modified xsi:type="dcterms:W3CDTF">2021-03-11T12:06:00Z</dcterms:modified>
</cp:coreProperties>
</file>